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DA" w:rsidRPr="00D82CE5" w:rsidRDefault="00D932DA" w:rsidP="00D82CE5">
      <w:pPr>
        <w:spacing w:before="120" w:after="120" w:line="240" w:lineRule="auto"/>
        <w:ind w:firstLine="426"/>
        <w:jc w:val="center"/>
        <w:outlineLvl w:val="0"/>
        <w:rPr>
          <w:rFonts w:asciiTheme="minorHAnsi" w:eastAsia="Times New Roman" w:hAnsiTheme="minorHAnsi"/>
          <w:b/>
          <w:bCs/>
          <w:kern w:val="36"/>
          <w:sz w:val="52"/>
          <w:lang w:eastAsia="pl-PL"/>
        </w:rPr>
      </w:pPr>
      <w:r w:rsidRPr="00D82CE5">
        <w:rPr>
          <w:rFonts w:asciiTheme="minorHAnsi" w:eastAsia="Times New Roman" w:hAnsiTheme="minorHAnsi"/>
          <w:b/>
          <w:bCs/>
          <w:kern w:val="36"/>
          <w:sz w:val="52"/>
          <w:lang w:eastAsia="pl-PL"/>
        </w:rPr>
        <w:t>REGULAMIN</w:t>
      </w:r>
    </w:p>
    <w:p w:rsidR="00D932DA" w:rsidRPr="00D82CE5" w:rsidRDefault="00D932DA" w:rsidP="00D82CE5">
      <w:pPr>
        <w:spacing w:before="120" w:after="120" w:line="240" w:lineRule="auto"/>
        <w:ind w:firstLine="426"/>
        <w:jc w:val="center"/>
        <w:outlineLvl w:val="0"/>
        <w:rPr>
          <w:rFonts w:asciiTheme="minorHAnsi" w:eastAsia="Times New Roman" w:hAnsiTheme="minorHAnsi"/>
          <w:b/>
          <w:bCs/>
          <w:kern w:val="36"/>
          <w:sz w:val="52"/>
          <w:lang w:eastAsia="pl-PL"/>
        </w:rPr>
      </w:pPr>
      <w:r w:rsidRPr="00D82CE5">
        <w:rPr>
          <w:rFonts w:asciiTheme="minorHAnsi" w:eastAsia="Times New Roman" w:hAnsiTheme="minorHAnsi"/>
          <w:b/>
          <w:bCs/>
          <w:kern w:val="36"/>
          <w:sz w:val="52"/>
          <w:lang w:eastAsia="pl-PL"/>
        </w:rPr>
        <w:t>RADY PEDAGOGICZNEJ</w:t>
      </w:r>
    </w:p>
    <w:p w:rsidR="00D932DA" w:rsidRPr="00D82CE5" w:rsidRDefault="00D932DA" w:rsidP="00D82CE5">
      <w:pPr>
        <w:spacing w:before="120" w:after="120" w:line="240" w:lineRule="auto"/>
        <w:ind w:firstLine="426"/>
        <w:jc w:val="center"/>
        <w:outlineLvl w:val="0"/>
        <w:rPr>
          <w:rFonts w:asciiTheme="minorHAnsi" w:eastAsia="Times New Roman" w:hAnsiTheme="minorHAnsi"/>
          <w:bCs/>
          <w:i/>
          <w:kern w:val="36"/>
          <w:sz w:val="32"/>
          <w:lang w:eastAsia="pl-PL"/>
        </w:rPr>
      </w:pPr>
      <w:r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 xml:space="preserve">w </w:t>
      </w:r>
      <w:r w:rsidR="00941B4D"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 xml:space="preserve">Szkole </w:t>
      </w:r>
      <w:r w:rsidR="00417E2C"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>Podstawowej</w:t>
      </w:r>
      <w:r w:rsidR="00941B4D"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 xml:space="preserve"> nr 2 im. Bohaterów 10 Sudeckiej Dywizji Piechoty </w:t>
      </w:r>
      <w:r w:rsidR="00C25897"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>w </w:t>
      </w:r>
      <w:r w:rsidR="00941B4D" w:rsidRPr="00D82CE5">
        <w:rPr>
          <w:rFonts w:asciiTheme="minorHAnsi" w:eastAsia="Times New Roman" w:hAnsiTheme="minorHAnsi"/>
          <w:bCs/>
          <w:kern w:val="36"/>
          <w:sz w:val="32"/>
          <w:lang w:eastAsia="pl-PL"/>
        </w:rPr>
        <w:t>Lwówku Śląskim</w:t>
      </w: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hAnsiTheme="minorHAnsi"/>
          <w:b/>
          <w:bCs/>
          <w:i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hAnsiTheme="minorHAnsi"/>
          <w:bCs/>
          <w:i/>
        </w:rPr>
      </w:pPr>
      <w:r w:rsidRPr="00D82CE5">
        <w:rPr>
          <w:rFonts w:asciiTheme="minorHAnsi" w:hAnsiTheme="minorHAnsi"/>
          <w:bCs/>
          <w:i/>
        </w:rPr>
        <w:t>Podstawa prawna:</w:t>
      </w:r>
    </w:p>
    <w:p w:rsidR="00D932DA" w:rsidRPr="00D82CE5" w:rsidRDefault="00D932DA" w:rsidP="002D5834">
      <w:pPr>
        <w:numPr>
          <w:ilvl w:val="0"/>
          <w:numId w:val="3"/>
        </w:numPr>
        <w:spacing w:before="120" w:after="120" w:line="240" w:lineRule="auto"/>
        <w:ind w:left="0" w:firstLine="426"/>
        <w:rPr>
          <w:rFonts w:asciiTheme="minorHAnsi" w:hAnsiTheme="minorHAnsi"/>
          <w:bCs/>
          <w:i/>
        </w:rPr>
      </w:pPr>
      <w:r w:rsidRPr="00D82CE5">
        <w:rPr>
          <w:rFonts w:asciiTheme="minorHAnsi" w:hAnsiTheme="minorHAnsi"/>
          <w:bCs/>
          <w:i/>
        </w:rPr>
        <w:t xml:space="preserve">Ustawa z dnia 14 grudnia 2016 r. – Prawo oświatowe (Dz. U. z 2019 r., poz. 1148 </w:t>
      </w:r>
      <w:r w:rsidRPr="00D82CE5">
        <w:rPr>
          <w:rFonts w:asciiTheme="minorHAnsi" w:hAnsiTheme="minorHAnsi" w:cs="Calibri"/>
          <w:i/>
        </w:rPr>
        <w:t>ze zm.).</w:t>
      </w:r>
    </w:p>
    <w:p w:rsidR="00D932DA" w:rsidRPr="00D82CE5" w:rsidRDefault="00D932DA" w:rsidP="002D5834">
      <w:pPr>
        <w:numPr>
          <w:ilvl w:val="0"/>
          <w:numId w:val="3"/>
        </w:numPr>
        <w:spacing w:before="120" w:after="120" w:line="240" w:lineRule="auto"/>
        <w:ind w:left="0" w:firstLine="426"/>
        <w:rPr>
          <w:rFonts w:asciiTheme="minorHAnsi" w:hAnsiTheme="minorHAnsi"/>
          <w:bCs/>
          <w:i/>
        </w:rPr>
      </w:pPr>
      <w:r w:rsidRPr="00D82CE5">
        <w:rPr>
          <w:rFonts w:asciiTheme="minorHAnsi" w:hAnsiTheme="minorHAnsi"/>
          <w:bCs/>
          <w:i/>
        </w:rPr>
        <w:t xml:space="preserve">Ustawa z dnia 7 września 1991 r. o systemie oświaty (tj.: Dz. U. z 2019 r., poz.1481).  </w:t>
      </w:r>
    </w:p>
    <w:p w:rsidR="00D932DA" w:rsidRPr="00D82CE5" w:rsidRDefault="00D932DA" w:rsidP="002D5834">
      <w:pPr>
        <w:numPr>
          <w:ilvl w:val="0"/>
          <w:numId w:val="3"/>
        </w:numPr>
        <w:spacing w:before="120" w:after="120" w:line="240" w:lineRule="auto"/>
        <w:ind w:left="0" w:firstLine="426"/>
        <w:rPr>
          <w:rFonts w:asciiTheme="minorHAnsi" w:hAnsiTheme="minorHAnsi"/>
          <w:bCs/>
          <w:i/>
        </w:rPr>
      </w:pPr>
      <w:r w:rsidRPr="00D82CE5">
        <w:rPr>
          <w:rFonts w:asciiTheme="minorHAnsi" w:hAnsiTheme="minorHAnsi"/>
          <w:bCs/>
          <w:i/>
        </w:rPr>
        <w:t xml:space="preserve">Ustawa z dnia 26 stycznia 1982 r. – Karta Nauczyciela (tj.: Dz. U. z 2019 r., poz. 2215).  </w:t>
      </w:r>
    </w:p>
    <w:p w:rsidR="003028EA" w:rsidRPr="00D82CE5" w:rsidRDefault="003028EA" w:rsidP="00D82CE5">
      <w:pPr>
        <w:spacing w:before="120" w:after="120" w:line="240" w:lineRule="auto"/>
        <w:ind w:firstLine="426"/>
        <w:rPr>
          <w:rFonts w:asciiTheme="minorHAnsi" w:hAnsiTheme="minorHAnsi"/>
          <w:bCs/>
          <w:i/>
        </w:rPr>
      </w:pPr>
    </w:p>
    <w:p w:rsidR="00D932DA" w:rsidRPr="00D82CE5" w:rsidRDefault="00D932DA" w:rsidP="00BF3705">
      <w:pPr>
        <w:pStyle w:val="Paragraf"/>
      </w:pPr>
      <w:r w:rsidRPr="00D82CE5">
        <w:t xml:space="preserve">Rada Pedagogiczna </w:t>
      </w:r>
      <w:r w:rsidR="00417E2C" w:rsidRPr="00D82CE5">
        <w:t xml:space="preserve">Szkoły Podstawowej nr 2 im. Bohaterów 10 Sudeckiej Dywizji Piechoty w Lwówku Śląskim </w:t>
      </w:r>
      <w:r w:rsidRPr="00D82CE5">
        <w:t>zwana dalej Radą Pedagogiczną jest kolegialnym organem realizującym zadania dotyczące kształcenia, wychowania i opieki.</w:t>
      </w:r>
    </w:p>
    <w:p w:rsidR="00DE5909" w:rsidRPr="00D82CE5" w:rsidRDefault="003028EA" w:rsidP="00BF3705">
      <w:pPr>
        <w:pStyle w:val="Paragraf"/>
      </w:pPr>
      <w:r w:rsidRPr="00D82CE5">
        <w:rPr>
          <w:b/>
        </w:rPr>
        <w:t>1.</w:t>
      </w:r>
      <w:r w:rsidRPr="00D82CE5">
        <w:t xml:space="preserve"> </w:t>
      </w:r>
      <w:r w:rsidR="00D932DA" w:rsidRPr="00D82CE5">
        <w:t xml:space="preserve">Przewodniczącym Rady Pedagogicznej jest Dyrektor </w:t>
      </w:r>
      <w:r w:rsidR="00DE5909" w:rsidRPr="00D82CE5">
        <w:t>Szko</w:t>
      </w:r>
      <w:r w:rsidR="00DE5909" w:rsidRPr="00D82CE5">
        <w:t>ły</w:t>
      </w:r>
      <w:r w:rsidR="00DE5909" w:rsidRPr="00D82CE5">
        <w:t xml:space="preserve"> Podstawowej nr 2 im. Bohaterów 10 Sudeckiej Dywizji Piechoty w Lwówku Śląskim </w:t>
      </w:r>
    </w:p>
    <w:p w:rsidR="00D932DA" w:rsidRPr="00D82CE5" w:rsidRDefault="00D932DA" w:rsidP="002D5834">
      <w:pPr>
        <w:pStyle w:val="Ustp"/>
        <w:numPr>
          <w:ilvl w:val="0"/>
          <w:numId w:val="7"/>
        </w:numPr>
        <w:spacing w:before="120"/>
        <w:ind w:left="0" w:firstLine="426"/>
        <w:rPr>
          <w:rFonts w:asciiTheme="minorHAnsi" w:hAnsiTheme="minorHAnsi"/>
          <w:color w:val="auto"/>
          <w:szCs w:val="22"/>
          <w:lang w:eastAsia="pl-PL"/>
        </w:rPr>
      </w:pPr>
      <w:r w:rsidRPr="00D82CE5">
        <w:rPr>
          <w:rFonts w:asciiTheme="minorHAnsi" w:hAnsiTheme="minorHAnsi"/>
          <w:color w:val="auto"/>
          <w:szCs w:val="22"/>
          <w:lang w:eastAsia="pl-PL"/>
        </w:rPr>
        <w:t>W skład Rady Pedagogicznej wchodzą w</w:t>
      </w:r>
      <w:r w:rsidR="00DE5909" w:rsidRPr="00D82CE5">
        <w:rPr>
          <w:rFonts w:asciiTheme="minorHAnsi" w:hAnsiTheme="minorHAnsi"/>
          <w:color w:val="auto"/>
          <w:szCs w:val="22"/>
          <w:lang w:eastAsia="pl-PL"/>
        </w:rPr>
        <w:t xml:space="preserve">szyscy nauczyciele zatrudnieni </w:t>
      </w:r>
      <w:r w:rsidR="00DE5909" w:rsidRPr="00D82CE5">
        <w:rPr>
          <w:rFonts w:asciiTheme="minorHAnsi" w:hAnsiTheme="minorHAnsi"/>
          <w:color w:val="auto"/>
          <w:szCs w:val="22"/>
          <w:lang w:val="pl-PL" w:eastAsia="pl-PL"/>
        </w:rPr>
        <w:t>w</w:t>
      </w:r>
      <w:r w:rsidR="00DE5909" w:rsidRPr="00D82CE5">
        <w:rPr>
          <w:rFonts w:asciiTheme="minorHAnsi" w:hAnsiTheme="minorHAnsi"/>
          <w:color w:val="auto"/>
          <w:szCs w:val="22"/>
          <w:lang w:eastAsia="pl-PL"/>
        </w:rPr>
        <w:t xml:space="preserve"> </w:t>
      </w:r>
      <w:r w:rsidR="00DE5909" w:rsidRPr="00D82CE5">
        <w:rPr>
          <w:rFonts w:asciiTheme="minorHAnsi" w:hAnsiTheme="minorHAnsi"/>
          <w:color w:val="auto"/>
          <w:szCs w:val="22"/>
          <w:lang w:eastAsia="pl-PL"/>
        </w:rPr>
        <w:t>Szko</w:t>
      </w:r>
      <w:r w:rsidR="00DE5909" w:rsidRPr="00D82CE5">
        <w:rPr>
          <w:rFonts w:asciiTheme="minorHAnsi" w:hAnsiTheme="minorHAnsi"/>
          <w:color w:val="auto"/>
          <w:szCs w:val="22"/>
          <w:lang w:eastAsia="pl-PL"/>
        </w:rPr>
        <w:t>le</w:t>
      </w:r>
      <w:r w:rsidR="00DE5909" w:rsidRPr="00D82CE5">
        <w:rPr>
          <w:rFonts w:asciiTheme="minorHAnsi" w:hAnsiTheme="minorHAnsi"/>
          <w:color w:val="auto"/>
          <w:szCs w:val="22"/>
          <w:lang w:eastAsia="pl-PL"/>
        </w:rPr>
        <w:t xml:space="preserve"> Podstawowej nr 2 im. Bohaterów 10 Sudeckiej Dywizji Piechoty w Lwówku Śląskim</w:t>
      </w:r>
    </w:p>
    <w:p w:rsidR="00D932DA" w:rsidRPr="00D82CE5" w:rsidRDefault="00D932DA" w:rsidP="002D5834">
      <w:pPr>
        <w:pStyle w:val="Ustp"/>
        <w:numPr>
          <w:ilvl w:val="0"/>
          <w:numId w:val="7"/>
        </w:numPr>
        <w:spacing w:before="120"/>
        <w:ind w:left="0" w:firstLine="426"/>
        <w:rPr>
          <w:rFonts w:asciiTheme="minorHAnsi" w:hAnsiTheme="minorHAnsi"/>
          <w:color w:val="auto"/>
          <w:szCs w:val="22"/>
          <w:lang w:eastAsia="pl-PL"/>
        </w:rPr>
      </w:pPr>
      <w:r w:rsidRPr="00D82CE5">
        <w:rPr>
          <w:rFonts w:asciiTheme="minorHAnsi" w:hAnsiTheme="minorHAnsi"/>
          <w:color w:val="auto"/>
          <w:szCs w:val="22"/>
          <w:lang w:eastAsia="pl-PL"/>
        </w:rPr>
        <w:t>W zebraniach Rady Pedagogicznej mogą brać udział z głosem doradczym zaproszone przez jej przewodniczącego za zgodą lub na wniosek Rady Pedagogicznej następujące osoby:</w:t>
      </w:r>
    </w:p>
    <w:p w:rsidR="00D932DA" w:rsidRPr="00D82CE5" w:rsidRDefault="00D932DA" w:rsidP="002D583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>pracownicy ekonomiczni, administracji i obsługi szkoły;</w:t>
      </w:r>
    </w:p>
    <w:p w:rsidR="00D932DA" w:rsidRPr="00D82CE5" w:rsidRDefault="00D932DA" w:rsidP="002D583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>przedstawiciele Rady Rodziców;</w:t>
      </w:r>
    </w:p>
    <w:p w:rsidR="00D932DA" w:rsidRPr="00D82CE5" w:rsidRDefault="00D932DA" w:rsidP="002D583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>przedstawiciele organizacji społecznych działających na terenie szkoły</w:t>
      </w:r>
      <w:r w:rsidR="008C5F79" w:rsidRPr="00D82CE5">
        <w:rPr>
          <w:rFonts w:asciiTheme="minorHAnsi" w:eastAsia="Times New Roman" w:hAnsiTheme="minorHAnsi" w:cs="Arial"/>
          <w:bCs/>
          <w:lang w:eastAsia="pl-PL"/>
        </w:rPr>
        <w:t>;</w:t>
      </w:r>
    </w:p>
    <w:p w:rsidR="00C41FD4" w:rsidRPr="00D82CE5" w:rsidRDefault="00D932DA" w:rsidP="002D583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>lekarze i inni pracownicy powołani do sprawowania opieki pielęgniarsko – lekarskiej nad uczniami;</w:t>
      </w:r>
    </w:p>
    <w:p w:rsidR="00C41FD4" w:rsidRPr="00D82CE5" w:rsidRDefault="00D932DA" w:rsidP="002D5834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426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>przedstawiciele stowarzyszeń i innych organizacji, w szczególności organizacji harcerskich, których celem statutowym jest działalność wychowawcza, lub rozszerzenie i wzbogacanie form działalności dydaktycznej, wychowawczej i opiekuńczej szkoły.</w:t>
      </w:r>
    </w:p>
    <w:p w:rsidR="00945D26" w:rsidRDefault="00C41FD4" w:rsidP="00945D26">
      <w:pPr>
        <w:pStyle w:val="Paragraf"/>
      </w:pPr>
      <w:r w:rsidRPr="00D82CE5">
        <w:t xml:space="preserve"> </w:t>
      </w:r>
      <w:r w:rsidRPr="00D82CE5">
        <w:rPr>
          <w:b/>
        </w:rPr>
        <w:t>1.</w:t>
      </w:r>
      <w:r w:rsidRPr="00D82CE5">
        <w:t xml:space="preserve"> </w:t>
      </w:r>
      <w:r w:rsidR="00D932DA" w:rsidRPr="00D82CE5">
        <w:t>Zebrania plenarne Rady Pedagogicznej są organizowane przed rozpoczęciem roku szkolnego, na koniec okresu w związku z klasyfikowaniem i promowaniem uczniów, po zakończeniu rocznych zajęć, oraz w miarę bieżących potrzeb. Harmonogram posiedzeń Rady Pedagogicznej przedstawia dyrektor szkoły w planie nadzoru pedagogicznego na dany rok szkolny. Obowiązek ten nie dotyczy zebrań rady powoływanej w trybie nadzwyczajnym.</w:t>
      </w:r>
    </w:p>
    <w:p w:rsidR="00945D26" w:rsidRDefault="00D932DA" w:rsidP="002D5834">
      <w:pPr>
        <w:pStyle w:val="Paragraf"/>
        <w:numPr>
          <w:ilvl w:val="0"/>
          <w:numId w:val="14"/>
        </w:numPr>
        <w:ind w:left="0" w:firstLine="426"/>
      </w:pPr>
      <w:r w:rsidRPr="00945D26">
        <w:t>Zebrania Rady Pedagogicznej mogą być organizowane na wniosek organu spra</w:t>
      </w:r>
      <w:r w:rsidR="00945D26">
        <w:t>wującego nadzór pedagogiczny, z </w:t>
      </w:r>
      <w:r w:rsidRPr="00945D26">
        <w:t>inicjatywy dyrektora, organu prowadzącego szkołę lub co najmniej 1/3 członków Rady Pedagogicznej. W przypadku zwołania zebrania plenarnego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:rsidR="00945D26" w:rsidRDefault="00D932DA" w:rsidP="002D5834">
      <w:pPr>
        <w:pStyle w:val="Paragraf"/>
        <w:numPr>
          <w:ilvl w:val="0"/>
          <w:numId w:val="14"/>
        </w:numPr>
        <w:ind w:left="0" w:firstLine="426"/>
        <w:rPr>
          <w:bCs w:val="0"/>
        </w:rPr>
      </w:pPr>
      <w:r w:rsidRPr="00D82CE5">
        <w:rPr>
          <w:bCs w:val="0"/>
        </w:rPr>
        <w:t>Do pracy w okresie między zebraniami plenarnymi Rada Pedagogiczna może powołać</w:t>
      </w:r>
      <w:r w:rsidR="00945D26">
        <w:rPr>
          <w:bCs w:val="0"/>
        </w:rPr>
        <w:t xml:space="preserve"> komisje stałe tj. działające w </w:t>
      </w:r>
      <w:r w:rsidRPr="00D82CE5">
        <w:rPr>
          <w:bCs w:val="0"/>
        </w:rPr>
        <w:t>okresie całego roku szkolnego lub komisje doraźne tj. działające przez wyznaczony okres dla opracowania określonej problematyki, działalności szkoły.</w:t>
      </w:r>
    </w:p>
    <w:p w:rsidR="00945D26" w:rsidRDefault="00D932DA" w:rsidP="002D5834">
      <w:pPr>
        <w:pStyle w:val="Paragraf"/>
        <w:numPr>
          <w:ilvl w:val="0"/>
          <w:numId w:val="14"/>
        </w:numPr>
        <w:ind w:left="0" w:firstLine="426"/>
        <w:rPr>
          <w:bCs w:val="0"/>
        </w:rPr>
      </w:pPr>
      <w:r w:rsidRPr="00D82CE5">
        <w:rPr>
          <w:bCs w:val="0"/>
        </w:rPr>
        <w:t>Pracą komisji kieruje powołany przez dyrektora przewodniczący komisji, na wniosek członków zespołu.</w:t>
      </w:r>
    </w:p>
    <w:p w:rsidR="00D932DA" w:rsidRPr="00D82CE5" w:rsidRDefault="00D932DA" w:rsidP="002D5834">
      <w:pPr>
        <w:pStyle w:val="Paragraf"/>
        <w:numPr>
          <w:ilvl w:val="0"/>
          <w:numId w:val="14"/>
        </w:numPr>
        <w:ind w:left="0" w:firstLine="426"/>
        <w:rPr>
          <w:bCs w:val="0"/>
        </w:rPr>
      </w:pPr>
      <w:r w:rsidRPr="00D82CE5">
        <w:rPr>
          <w:bCs w:val="0"/>
        </w:rPr>
        <w:t>Komisje stałe przedstawiają wyniki swojej pracy na zakończenie roku szkolnego, zaś komisje doraźne – bezpośrednio po w</w:t>
      </w:r>
      <w:r w:rsidR="00945D26">
        <w:rPr>
          <w:bCs w:val="0"/>
        </w:rPr>
        <w:t>ykonaniu powierzonego zadania.</w:t>
      </w:r>
    </w:p>
    <w:p w:rsidR="00D932DA" w:rsidRPr="00D82CE5" w:rsidRDefault="00BA4B9D" w:rsidP="00BF3705">
      <w:pPr>
        <w:pStyle w:val="Paragraf"/>
      </w:pPr>
      <w:r w:rsidRPr="00D82CE5">
        <w:lastRenderedPageBreak/>
        <w:t xml:space="preserve"> </w:t>
      </w:r>
      <w:r w:rsidR="00D932DA" w:rsidRPr="00D82CE5">
        <w:t>Przewodniczący przygotowuje i prowadzi posiedzenia Rady Pedagogicznej oraz jest odpowiedzialny za zawiadomienie jej członków o terminie i porządku posiedzenia Rady.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>Członkowie Rady Pedagogicznej są zobowiązani do obecności w posiedzeniach Rady, do aktywnego udziału w pracy rady i w komisjach problemowych.</w:t>
      </w:r>
      <w:r w:rsidR="009C2DFE" w:rsidRPr="00D82CE5">
        <w:t xml:space="preserve"> </w:t>
      </w:r>
      <w:r w:rsidR="00D932DA" w:rsidRPr="00D82CE5">
        <w:t>Przez obecność na posiedzeniach Rady Pedagogiczn</w:t>
      </w:r>
      <w:r w:rsidR="00DF6188" w:rsidRPr="00D82CE5">
        <w:t>ej należy rozumieć także udział </w:t>
      </w:r>
      <w:r w:rsidR="00D932DA" w:rsidRPr="00D82CE5">
        <w:t>w posiedzeniach prowadzonych w formie telekonferencji lub innej formie poprzez komunikatory łączności elektronicznej.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9C2DFE" w:rsidRPr="00D82CE5">
        <w:rPr>
          <w:b/>
        </w:rPr>
        <w:t>1.</w:t>
      </w:r>
      <w:r w:rsidR="009C2DFE" w:rsidRPr="00D82CE5">
        <w:t xml:space="preserve"> </w:t>
      </w:r>
      <w:r w:rsidR="00D932DA" w:rsidRPr="00D82CE5">
        <w:t>Przewodniczący Rady Pedagogicznej jest zobowiązany do: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realizacji uchwał Rady;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tworzenia atmosfery życzliwości i zgodnego współdziałania wszystkich członków Rady w podnoszeniu poziomu dydaktycznego, wychowawczego i opiekuńczego szkoły;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oddziaływania na postawę nauczycieli, pobudzania ich do twórczej pracy i podnoszenia kwalifikacji zawodowych;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dbania o autorytet Rady Pedagogicznej, ochrony praw i godności nauczycieli;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zapoznawania Rady z obowiązującymi przepisami prawa oświatowego oraz omawiania trybu i form ich realizacji;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analizowania stopnia realizacji uchwał Rady.</w:t>
      </w:r>
    </w:p>
    <w:p w:rsidR="00D932DA" w:rsidRPr="00D82CE5" w:rsidRDefault="0031601F" w:rsidP="00BF3705">
      <w:pPr>
        <w:pStyle w:val="Paragraf"/>
      </w:pPr>
      <w:r w:rsidRPr="00D82CE5">
        <w:rPr>
          <w:b/>
        </w:rPr>
        <w:t>1.</w:t>
      </w:r>
      <w:r w:rsidRPr="00D82CE5">
        <w:t xml:space="preserve"> </w:t>
      </w:r>
      <w:r w:rsidR="00D932DA" w:rsidRPr="00D82CE5">
        <w:t>Członek Rady Pedagogicznej ma prawo: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 xml:space="preserve">zgłoszenia do uchwały votum separatum, z prawem odnotowania zdania odrębnego w protokole z zebrania Rady, </w:t>
      </w:r>
      <w:r w:rsidR="0031601F" w:rsidRPr="00D82CE5">
        <w:rPr>
          <w:rFonts w:asciiTheme="minorHAnsi" w:hAnsiTheme="minorHAnsi"/>
        </w:rPr>
        <w:t>z</w:t>
      </w:r>
      <w:r w:rsidR="0031601F" w:rsidRPr="00D82CE5">
        <w:rPr>
          <w:rFonts w:asciiTheme="minorHAnsi" w:hAnsiTheme="minorHAnsi"/>
          <w:lang w:val="pl-PL"/>
        </w:rPr>
        <w:t> </w:t>
      </w:r>
      <w:r w:rsidRPr="00D82CE5">
        <w:rPr>
          <w:rFonts w:asciiTheme="minorHAnsi" w:hAnsiTheme="minorHAnsi"/>
        </w:rPr>
        <w:t>tym, że zastrzeżenia do uchwały podejmowanej w trybie on-line zgłasza się drogą elektroniczną, po zapoznaniu się z protokołem rady otrzymanym drogą elektroniczną, na wskazany adres elektronicznej poczty Przewodniczącego Rady Pedagogicznej;</w:t>
      </w:r>
    </w:p>
    <w:p w:rsidR="00D932DA" w:rsidRPr="00D82CE5" w:rsidRDefault="00255203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przyjęci</w:t>
      </w:r>
      <w:r w:rsidRPr="00D82CE5">
        <w:rPr>
          <w:rFonts w:asciiTheme="minorHAnsi" w:hAnsiTheme="minorHAnsi"/>
          <w:lang w:val="pl-PL"/>
        </w:rPr>
        <w:t>a</w:t>
      </w:r>
      <w:r w:rsidR="00D932DA" w:rsidRPr="00D82CE5">
        <w:rPr>
          <w:rFonts w:asciiTheme="minorHAnsi" w:hAnsiTheme="minorHAnsi"/>
        </w:rPr>
        <w:t xml:space="preserve"> zgłoszenia poprawki do protokołu rozstrzyga Rada Pedagogiczna na najbliższym posiedzeniu;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przedstawiać swoje stanowisko na zebraniach Rady Pedagogicznej we wszystkich sprawach dotyczących pracy szkoły;</w:t>
      </w:r>
    </w:p>
    <w:p w:rsidR="00D932DA" w:rsidRPr="00D82CE5" w:rsidRDefault="00D932DA" w:rsidP="00945D26">
      <w:pPr>
        <w:pStyle w:val="Punkt"/>
        <w:ind w:left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zwracać się o wyjaśnienie we wszystkich sprawach, które dotyczą zakresu działania Rady w punkcie obrad dotyczącym zapytań i wolnych wniosków. Odpowiedzi udziela przewodniczący Rady lub wyznaczona przez niego osoba. W przypadku niemożliwości udzielenia natychmiastowej odpowiedzi, wyjaśnienie powinno być udzielone najpóźniej w terminie dwutygodniowym.</w:t>
      </w:r>
    </w:p>
    <w:p w:rsidR="00D932DA" w:rsidRPr="00D82CE5" w:rsidRDefault="00D932DA" w:rsidP="002D5834">
      <w:pPr>
        <w:pStyle w:val="Ustp"/>
        <w:numPr>
          <w:ilvl w:val="0"/>
          <w:numId w:val="8"/>
        </w:numPr>
        <w:spacing w:before="120"/>
        <w:ind w:left="0" w:firstLine="426"/>
        <w:rPr>
          <w:rFonts w:asciiTheme="minorHAnsi" w:hAnsiTheme="minorHAnsi"/>
          <w:color w:val="auto"/>
          <w:szCs w:val="22"/>
          <w:lang w:eastAsia="pl-PL"/>
        </w:rPr>
      </w:pPr>
      <w:r w:rsidRPr="00D82CE5">
        <w:rPr>
          <w:rFonts w:asciiTheme="minorHAnsi" w:hAnsiTheme="minorHAnsi"/>
          <w:color w:val="auto"/>
          <w:szCs w:val="22"/>
          <w:lang w:eastAsia="pl-PL"/>
        </w:rPr>
        <w:t>Członek Rady Pedagogicznej jest zobowiązany do:</w:t>
      </w:r>
    </w:p>
    <w:p w:rsidR="00D932DA" w:rsidRPr="00D82CE5" w:rsidRDefault="00D932DA" w:rsidP="002D5834">
      <w:pPr>
        <w:pStyle w:val="Punkt"/>
        <w:numPr>
          <w:ilvl w:val="3"/>
          <w:numId w:val="9"/>
        </w:numPr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współtworzenia atmosfery życzliwości, koleżeństwa i zgodnego współdziałania wszystkich członków Rady;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przestrzegania postanowień prawa oraz wewnętrznych zarządzeń Dyrektora;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czynnego uczestniczenia we wszystkich zebraniach i pracach Rady i jej komisji, do których został powołany oraz w wewnętrznym samokształceniu;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realizowanie uchwał Rady także wtedy, kiedy zgłosił do nich swoje zastrzeżenia;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składania przed Radą sprawozdań z wykonania przydzielonych zadań;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przestrzegania tajemnicy obrad Rady.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 xml:space="preserve">Dyrektor </w:t>
      </w:r>
      <w:r w:rsidR="00DF6188" w:rsidRPr="00D82CE5">
        <w:rPr>
          <w:rFonts w:cs="Times New Roman"/>
        </w:rPr>
        <w:t>Szkoły Podstawowej nr 2 im. Bohaterów 10 Sudeckiej Dywizji Piechoty w Lwówku Śląskim</w:t>
      </w:r>
      <w:r w:rsidR="00DF6188" w:rsidRPr="00D82CE5">
        <w:t xml:space="preserve"> </w:t>
      </w:r>
      <w:r w:rsidR="00D932DA" w:rsidRPr="00D82CE5">
        <w:t>przedstawia Radzie Pedagogicznej nie rzadziej niż dwa razy w roku szkolny</w:t>
      </w:r>
      <w:r w:rsidR="00945D26">
        <w:t>m, ogólne wnioski wynikające ze </w:t>
      </w:r>
      <w:r w:rsidR="00D932DA" w:rsidRPr="00D82CE5">
        <w:t>sprawowania nadzoru pedagogicznego oraz informacje o działalności szkoły.</w:t>
      </w:r>
      <w:r w:rsidR="00A457C5" w:rsidRPr="00D82CE5">
        <w:t xml:space="preserve"> </w:t>
      </w:r>
      <w:r w:rsidR="00D932DA" w:rsidRPr="00D82CE5">
        <w:t>Dyrektor Szkoły przedstawia radzie do końca roku szkolnego tj. do 31 sierpnia, wyniki i wnioski ze sprawowanego nadzoru pedagogicznego</w:t>
      </w:r>
      <w:r w:rsidR="009F15B6" w:rsidRPr="00D82CE5">
        <w:t>.</w:t>
      </w:r>
    </w:p>
    <w:p w:rsidR="00D932DA" w:rsidRPr="00D82CE5" w:rsidRDefault="00A457C5" w:rsidP="00BF3705">
      <w:pPr>
        <w:pStyle w:val="Paragraf"/>
      </w:pPr>
      <w:r w:rsidRPr="00D82CE5">
        <w:t xml:space="preserve">1. </w:t>
      </w:r>
      <w:r w:rsidR="00D932DA" w:rsidRPr="00D82CE5">
        <w:t xml:space="preserve">Rada Pedagogiczna </w:t>
      </w:r>
      <w:r w:rsidR="00DF6188" w:rsidRPr="00D82CE5">
        <w:t xml:space="preserve">Szkoły Podstawowej nr 2 im. Bohaterów 10 Sudeckiej Dywizji Piechoty w Lwówku Śląskim </w:t>
      </w:r>
      <w:r w:rsidR="00D932DA" w:rsidRPr="00D82CE5">
        <w:t>w ramach kompetencji stanowiących: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planuje i organizuje pracę dydaktyczną, wychowawczą i opiekuńczą, zatwierdza plan pracy szkoły na każdy rok szkolny po zaopiniowaniu ich przez Radę Pedagogiczną;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podejmuje uchwały w sprawie wyników klasyfikacji i promocji uczniów</w:t>
      </w:r>
      <w:r w:rsidR="00DF6188" w:rsidRPr="00D82CE5">
        <w:rPr>
          <w:rFonts w:asciiTheme="minorHAnsi" w:hAnsiTheme="minorHAnsi"/>
          <w:lang w:val="pl-PL"/>
        </w:rPr>
        <w:t>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podejmuje uchwały w sprawach eksperymentów pedagogicznych w szkole, po zaopiniowaniu ich projektów przez Radę Rodziców;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 xml:space="preserve">ustala organizację doskonalenia zawodowego nauczycieli szkoły; 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uchwala Regulamin swojej działalności;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uchwala Statut szkoły i wprowadzane zmiany (nowelizacje) do statutu oraz inne regulaminy;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ustala sposoby wykorzystania wyników nadzoru pedagogicznego, w tym sprawowanego nad szkołą przez organ sprawujący nadzór pedagogiczny, w celu doskonalenia pracy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  <w:i/>
        </w:rPr>
      </w:pPr>
      <w:r w:rsidRPr="00D82CE5">
        <w:rPr>
          <w:rFonts w:asciiTheme="minorHAnsi" w:hAnsiTheme="minorHAnsi"/>
        </w:rPr>
        <w:t>zatwierdza kandydatury uczniów do wniosku o przyznanie stypendium Prezesa Rady Ministrów;</w:t>
      </w:r>
    </w:p>
    <w:p w:rsidR="00E32B52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zatwierdza kandydatury uczniów do wniosków o przyznanie stypendium ministra właściwego do spraw oświaty i wychowania;</w:t>
      </w:r>
    </w:p>
    <w:p w:rsidR="00E32B52" w:rsidRPr="00D82CE5" w:rsidRDefault="00E32B52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 xml:space="preserve">zatwierdza kandydatury uczniów do wniosku o przyznanie stypendium </w:t>
      </w:r>
      <w:r w:rsidR="009B7557" w:rsidRPr="00D82CE5">
        <w:rPr>
          <w:rFonts w:asciiTheme="minorHAnsi" w:hAnsiTheme="minorHAnsi"/>
          <w:lang w:val="pl-PL"/>
        </w:rPr>
        <w:t>Burmistrza Gminy i Miasta Lwówek Śląski;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podejmuje decyzje o przedłużeniu okresu nauki uczniowi posiadającemu orzeczenie o potrzebie kształcenia specjalnego wydane ze względu na niepełnosprawność po uzyskaniu opinii zespołu, z której wynika potrzeba przedłużenia uczniowi okresu nauki</w:t>
      </w:r>
      <w:r w:rsidR="009F15B6" w:rsidRPr="00D82CE5">
        <w:rPr>
          <w:rFonts w:asciiTheme="minorHAnsi" w:hAnsiTheme="minorHAnsi"/>
        </w:rPr>
        <w:t>.</w:t>
      </w:r>
    </w:p>
    <w:p w:rsidR="00D932DA" w:rsidRPr="00D82CE5" w:rsidRDefault="00D932DA" w:rsidP="002D5834">
      <w:pPr>
        <w:pStyle w:val="Ustp"/>
        <w:numPr>
          <w:ilvl w:val="2"/>
          <w:numId w:val="4"/>
        </w:numPr>
        <w:spacing w:before="120"/>
        <w:ind w:firstLine="426"/>
        <w:rPr>
          <w:rFonts w:asciiTheme="minorHAnsi" w:hAnsiTheme="minorHAnsi"/>
          <w:color w:val="auto"/>
          <w:szCs w:val="22"/>
        </w:rPr>
      </w:pPr>
      <w:r w:rsidRPr="00D82CE5">
        <w:rPr>
          <w:rFonts w:asciiTheme="minorHAnsi" w:hAnsiTheme="minorHAnsi"/>
          <w:color w:val="auto"/>
          <w:szCs w:val="22"/>
        </w:rPr>
        <w:t>Rada Pedagogiczna w ramach kompetencji opiniujących opiniuje:</w:t>
      </w:r>
    </w:p>
    <w:p w:rsidR="00D932DA" w:rsidRPr="00D82CE5" w:rsidRDefault="00D932DA" w:rsidP="002D5834">
      <w:pPr>
        <w:pStyle w:val="Punkt"/>
        <w:numPr>
          <w:ilvl w:val="3"/>
          <w:numId w:val="5"/>
        </w:numPr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organizację pracy szkoły, w tym tygodniowy rozkład zajęć lekcyjnych;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program wychowawczo-profilaktyczny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zaproponowane przez nauczycieli programy nauczania;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organizację dodatkowych zajęć z języka obcego nowożytnego innego niż język obcy nowożytny nauczany w ramach obowiązkowych zajęć edukacyjnych;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organizację dodatkowych zajęć dla których nie została ustalona podstawa programowa, a program tych zajęć został włączony;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propozycje dyrektora szkoły wskazujące formy realizacji dwóch godzin obowiązkowych zajęć wychowania fizycznego;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zezwolenie na indywidualny program nauki lub indywidualny tok nauki;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wnioski dyrektora o przyznanie nauczycielom oraz pozostałym pracownikom odznaczeń, nagród i innych wyróżnień;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propozycje Dyrektora Szkoły w sprawach przydziału nauczycielom stałych prac i zajęć w ramach wynagrodzenia zasadniczego oraz dodatkowo płatnych zajęć dydaktycznych, wychowawczych i opiekuńczych;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projekt finansowy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przedłużenie powierzenia funkcji dyrektora, powierzenia funkcji wicedyrektorów i</w:t>
      </w:r>
      <w:r w:rsidR="0049540F" w:rsidRPr="00D82CE5">
        <w:rPr>
          <w:rFonts w:asciiTheme="minorHAnsi" w:hAnsiTheme="minorHAnsi"/>
        </w:rPr>
        <w:t xml:space="preserve"> innych funkcji kierowniczych w</w:t>
      </w:r>
      <w:r w:rsidR="0049540F" w:rsidRPr="00D82CE5">
        <w:rPr>
          <w:rFonts w:asciiTheme="minorHAnsi" w:hAnsiTheme="minorHAnsi"/>
          <w:lang w:val="pl-PL"/>
        </w:rPr>
        <w:t> </w:t>
      </w:r>
      <w:r w:rsidRPr="00D82CE5">
        <w:rPr>
          <w:rFonts w:asciiTheme="minorHAnsi" w:hAnsiTheme="minorHAnsi"/>
        </w:rPr>
        <w:t>szkole;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wnioski o odwołanie ze stanowiska wicedyrektora lub innego stanowiska kierowniczego w szkole;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podjęcie działalności w szkole przez stowarzyszenia, wolontariuszy i inne organizacje, których celem statutowym jest działalność dydaktyczna, wychowawcza i opiekuńcza;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wniosek o nagrodę kuratora oświaty dla dyrektora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pracę dyrektora przy ustalaniu jego oceny pracy;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wnioski innych organów szkoły o wprowadzeniu obowiązku noszenia przez uczniów na terenie szkoły jednolitego stroju;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średnią ocen upoważniającą do przyznania stypendium za wyniki w nauce;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wysokość stypendium za wyniki w nauce lub za osiągnięcia sportowe;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ustalenie dni wolnych od zajęć dydaktyczno-wychowawczych;</w:t>
      </w:r>
    </w:p>
    <w:p w:rsidR="00D932DA" w:rsidRPr="00D82CE5" w:rsidRDefault="00D932DA" w:rsidP="0000734D">
      <w:pPr>
        <w:pStyle w:val="Punkt"/>
        <w:tabs>
          <w:tab w:val="clear" w:pos="284"/>
          <w:tab w:val="left" w:pos="0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propozycje dyrektora Szkoły w sprawie ustalenia dodatkowych dni wolnych od zajęć, niezależnie od dni wolnych od zajęć ustalanych na podstawie odrębnych przepisów.</w:t>
      </w:r>
    </w:p>
    <w:p w:rsidR="00D932DA" w:rsidRPr="00D82CE5" w:rsidRDefault="00D932DA" w:rsidP="002D5834">
      <w:pPr>
        <w:pStyle w:val="Ustp"/>
        <w:numPr>
          <w:ilvl w:val="2"/>
          <w:numId w:val="4"/>
        </w:numPr>
        <w:spacing w:before="120"/>
        <w:ind w:firstLine="426"/>
        <w:rPr>
          <w:rFonts w:asciiTheme="minorHAnsi" w:hAnsiTheme="minorHAnsi"/>
          <w:color w:val="auto"/>
          <w:szCs w:val="22"/>
        </w:rPr>
      </w:pPr>
      <w:r w:rsidRPr="00D82CE5">
        <w:rPr>
          <w:rFonts w:asciiTheme="minorHAnsi" w:hAnsiTheme="minorHAnsi"/>
          <w:color w:val="auto"/>
          <w:szCs w:val="22"/>
        </w:rPr>
        <w:t>Ponadto Rada Pedagogiczna:</w:t>
      </w:r>
    </w:p>
    <w:p w:rsidR="00D932DA" w:rsidRPr="00D82CE5" w:rsidRDefault="00D932DA" w:rsidP="002D5834">
      <w:pPr>
        <w:pStyle w:val="Punkt"/>
        <w:numPr>
          <w:ilvl w:val="3"/>
          <w:numId w:val="6"/>
        </w:numPr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przygotowuje projekt statutu albo jego zmian (nowelizacji) i przedstawia do uchwalenia Radzie Pedagogicznej;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uzgadnia z Radą Rodziców Program wychowawczo-profilaktyczny;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może wystąpić z wnioskiem o odwołanie nauczyciela ze stanowiska dyrektora lub z innego stanowiska kierowniczego w szkole. Organ uprawniony do odwołania jest zobowiązany przeprowadzić postępowanie wyjaśniające i powiadomić o jego wyniku Radę Pedagogiczną w ciągu 14 dni od otrzymania wniosku,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uczestniczy w rozwiązywaniu spraw wewnętrznych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ocenia z własnej inicjatywy sytuację oraz stan szkoły i występuje z wnioskami do Dyrektora szkoły lub organu prowadzącego szkołę;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uczestniczy w tworzeniu WDN- Wewnętrznego Doskonalenia Nauczycieli;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występuje z wnioskami do Dyrektora w sprawach doskonalenia organizacji, nauczania i wychowania;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wnioskuje o wprowadzenie lub zniesienie obowiązku noszenia przez uczniów na terenie szkoły jednolitego stroju;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wnioskuje o nadanie szkole imienia;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wybiera dwóch przedstawicieli rady do komisji konkursowej wyłaniającej kandydata na stanowisko dyrektora szkoły;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wybiera delegatów do Rady Szkoły, w przypadku jej powoływania;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wybiera przedstawiciela do zespołu rozpatrującego odwołanie nauczyciela od oceny;</w:t>
      </w:r>
    </w:p>
    <w:p w:rsidR="00D932DA" w:rsidRPr="00D82CE5" w:rsidRDefault="00D932DA" w:rsidP="0000734D">
      <w:pPr>
        <w:pStyle w:val="Punkt"/>
        <w:tabs>
          <w:tab w:val="clear" w:pos="284"/>
          <w:tab w:val="left" w:pos="142"/>
        </w:tabs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zgłasza i opiniuje kandydatów na członków Komisji Dyscyplinarnej dla Nauczycieli.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>Dyrektor szkoły wstrzymuje wykonanie uchwał, niezgodnych z przepisami prawa. O wstrzymaniu wykonania uchwały dyrektor niezwłocznie zawiadamia organ sprawujący nadzór pedagogiczny oraz organ prowadzący szkołę. Organ sprawujący nadzór pedagogiczny w porozumieniu z organem prowadzącym uchyla uchwałę w razie stwierdzenia jej niezgodności z przepisami prawa. Rozstrzygnięcie organu sprawującego nadzór pedagogiczny jest ostateczne.</w:t>
      </w:r>
    </w:p>
    <w:p w:rsidR="009B7FD3" w:rsidRPr="00D82CE5" w:rsidRDefault="0049540F" w:rsidP="00BF3705">
      <w:pPr>
        <w:pStyle w:val="Paragraf"/>
      </w:pPr>
      <w:r w:rsidRPr="00D82CE5">
        <w:rPr>
          <w:b/>
        </w:rPr>
        <w:t>1.</w:t>
      </w:r>
      <w:r w:rsidRPr="00D82CE5">
        <w:t xml:space="preserve"> </w:t>
      </w:r>
      <w:r w:rsidR="00D932DA" w:rsidRPr="00D82CE5">
        <w:t xml:space="preserve">Uchwały Rady Pedagogicznej są podejmowane zwykłą większością głosów w obecności co najmniej połowy członków rady z zastrzeżeniem § 16 ust. 1 regulaminu.    </w:t>
      </w:r>
    </w:p>
    <w:p w:rsidR="00FC1C7D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>W głosowaniu biorą udział jedynie członkowie Rady.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>Głosowanie odbywa się jawnie. W przypadku równej liczby głosów decyduje głos przewodniczącego Rady.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 xml:space="preserve">W szczególnych przypadkach Rada na wniosek nauczyciela może zwykłą większością głosów zarządzić głosowanie tajne, z zastrzeżeniem, że w przypadku głosowania poprzez komunikatory elektroniczne Przewodniczący zapewnia szyfrowanie oddanych głosów. 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 xml:space="preserve">Uchwały Rady Pedagogicznej podejmowane w sprawach związanych z osobami pełniącymi funkcje kierownicze w </w:t>
      </w:r>
      <w:hyperlink r:id="rId8" w:anchor="P4186A7" w:tgtFrame="ostatnia" w:history="1">
        <w:r w:rsidRPr="00D82CE5">
          <w:rPr>
            <w:rFonts w:asciiTheme="minorHAnsi" w:hAnsiTheme="minorHAnsi" w:cs="Arial"/>
            <w:color w:val="auto"/>
            <w:szCs w:val="22"/>
          </w:rPr>
          <w:t>szkole</w:t>
        </w:r>
      </w:hyperlink>
      <w:r w:rsidRPr="00D82CE5">
        <w:rPr>
          <w:rFonts w:asciiTheme="minorHAnsi" w:hAnsiTheme="minorHAnsi" w:cs="Arial"/>
          <w:color w:val="auto"/>
          <w:szCs w:val="22"/>
        </w:rPr>
        <w:t xml:space="preserve"> lub w sprawach związanych z opiniowaniem kandydatów na takie stanowiska podejmowane są w głosowaniu tajnym.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>W głosowaniu tajnym członkowie Rady Pedagogicznej głosują na kartkach, przy czym za głosy ważne uznaje się te, które oddano każdorazowo w określony sposób na kartkach ustalonych dla danego głosowania.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 xml:space="preserve">Głosowanie jawne przeprowadza Przewodniczący obrad w obecności protokolanta obrad. W przypadku zdalnego posiedzenia Rady Pedagogicznej i niemożności połączenia jej z wizją, głosowanie przeprowadza się na kartach głosowania poprzez jej odesłanie drogą elektroniczną na adres wskazany przez Przewodniczącego Rady Pedagogicznej. </w:t>
      </w:r>
    </w:p>
    <w:p w:rsidR="009B7FD3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>Głosowanie tajne przeprowadza powołana spośród członków Rady Komisja Skrutacyjna. W przypadku zdalnego posiedzenia Rady Pedagogicznej i niemożności połączenia jej z wizją, głosowanie przeprowadza się na kartach głosowania poprzez jej odesłanie jej drogą elektroniczną w zaszyfrowanej formie na adres Przewodniczącego Komisji skrutacyjnej.</w:t>
      </w:r>
    </w:p>
    <w:p w:rsidR="00D932DA" w:rsidRPr="00D82CE5" w:rsidRDefault="00D932DA" w:rsidP="002D5834">
      <w:pPr>
        <w:pStyle w:val="Ustp"/>
        <w:keepNext w:val="0"/>
        <w:keepLines w:val="0"/>
        <w:numPr>
          <w:ilvl w:val="2"/>
          <w:numId w:val="10"/>
        </w:numPr>
        <w:spacing w:before="120"/>
        <w:ind w:firstLine="426"/>
        <w:rPr>
          <w:rFonts w:asciiTheme="minorHAnsi" w:hAnsiTheme="minorHAnsi" w:cs="Arial"/>
          <w:color w:val="auto"/>
          <w:szCs w:val="22"/>
        </w:rPr>
      </w:pPr>
      <w:r w:rsidRPr="00D82CE5">
        <w:rPr>
          <w:rFonts w:asciiTheme="minorHAnsi" w:hAnsiTheme="minorHAnsi" w:cs="Arial"/>
          <w:color w:val="auto"/>
          <w:szCs w:val="22"/>
        </w:rPr>
        <w:t>Uchwały podjęte przez Radę Pedagogiczną numeruje się chronologicznie liczbami arabskimi, przełamanymi przez rok szkolny/</w:t>
      </w:r>
      <w:r w:rsidR="00B271D3" w:rsidRPr="00D82CE5">
        <w:rPr>
          <w:rFonts w:asciiTheme="minorHAnsi" w:hAnsiTheme="minorHAnsi" w:cs="Arial"/>
          <w:color w:val="auto"/>
          <w:szCs w:val="22"/>
        </w:rPr>
        <w:t xml:space="preserve">miesiąc </w:t>
      </w:r>
      <w:r w:rsidRPr="00D82CE5">
        <w:rPr>
          <w:rFonts w:asciiTheme="minorHAnsi" w:hAnsiTheme="minorHAnsi" w:cs="Arial"/>
          <w:color w:val="auto"/>
          <w:szCs w:val="22"/>
        </w:rPr>
        <w:t xml:space="preserve"> np. UCHWAŁA NR 23/10/2020</w:t>
      </w:r>
      <w:r w:rsidR="00B271D3" w:rsidRPr="00D82CE5">
        <w:rPr>
          <w:rFonts w:asciiTheme="minorHAnsi" w:hAnsiTheme="minorHAnsi" w:cs="Arial"/>
          <w:color w:val="auto"/>
          <w:szCs w:val="22"/>
        </w:rPr>
        <w:t>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 xml:space="preserve"> Rada Pedagogiczna ustala regulamin swojej działalności oraz plan pracy na dany rok szkolny.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42081" w:rsidRPr="00D82CE5">
        <w:rPr>
          <w:b/>
        </w:rPr>
        <w:t>1.</w:t>
      </w:r>
      <w:r w:rsidR="00D42081" w:rsidRPr="00D82CE5">
        <w:t xml:space="preserve"> </w:t>
      </w:r>
      <w:r w:rsidR="00D932DA" w:rsidRPr="00D82CE5">
        <w:t>Posiedzenia Rady Pedagogicznej mogą odbywać się według następującego ramowego porządku obrad: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otwarcie posiedzenia;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przyjęcie protokołu z poprzedniego posiedzenia rady;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zatwierdzenie porządku posiedzenia;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 xml:space="preserve">realizacja poszczególnych punktów z porządku obrad; 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dyskusja oraz przyjęcie uchwał i wniosków.</w:t>
      </w:r>
    </w:p>
    <w:p w:rsidR="00D932DA" w:rsidRPr="00D82CE5" w:rsidRDefault="00D932DA" w:rsidP="002D5834">
      <w:pPr>
        <w:pStyle w:val="Ustp"/>
        <w:numPr>
          <w:ilvl w:val="0"/>
          <w:numId w:val="11"/>
        </w:numPr>
        <w:spacing w:before="120"/>
        <w:ind w:left="0" w:firstLine="426"/>
        <w:rPr>
          <w:rFonts w:asciiTheme="minorHAnsi" w:hAnsiTheme="minorHAnsi"/>
          <w:color w:val="auto"/>
          <w:szCs w:val="22"/>
        </w:rPr>
      </w:pPr>
      <w:r w:rsidRPr="00D82CE5">
        <w:rPr>
          <w:rFonts w:asciiTheme="minorHAnsi" w:hAnsiTheme="minorHAnsi"/>
          <w:color w:val="auto"/>
          <w:szCs w:val="22"/>
        </w:rPr>
        <w:t xml:space="preserve">W przypadku zdalnego posiedzenia Rady Pedagogicznej i niemożności prowadzenia jej w formie telekonferencji połączonej z wizją, głosowanie obywa się poprzez odesłanie kart głosowania, stanowiącej załącznik nr 1 do regulaminu. </w:t>
      </w:r>
    </w:p>
    <w:p w:rsidR="00D932DA" w:rsidRPr="00D82CE5" w:rsidRDefault="00BA4B9D" w:rsidP="00BF3705">
      <w:pPr>
        <w:pStyle w:val="Paragraf"/>
      </w:pPr>
      <w:r w:rsidRPr="00D82CE5">
        <w:rPr>
          <w:b/>
        </w:rPr>
        <w:t xml:space="preserve"> </w:t>
      </w:r>
      <w:r w:rsidR="00D42081" w:rsidRPr="00D82CE5">
        <w:rPr>
          <w:b/>
        </w:rPr>
        <w:t>1.</w:t>
      </w:r>
      <w:r w:rsidR="00D42081" w:rsidRPr="00D82CE5">
        <w:t xml:space="preserve"> </w:t>
      </w:r>
      <w:r w:rsidR="00D932DA" w:rsidRPr="00D82CE5">
        <w:t>Posiedzenia Rady Pedagogicznej są protokołowane przez jednego z członków Rady. Rada Pedagogiczna wybiera protokolanta posiedzeń na pierwszym plenarnym posiedzeniu przed rozpoczęciem roku szkolnego. Protokół powinien zawierać, co najmniej: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termin i miejsce posiedzenia;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 xml:space="preserve">stwierdzenie prawomocności posiedzenia (quorum); 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przyjęty porządek obrad;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syntetyczny opis przebiegu obrad;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treść podjętych uchwał;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podpisy prowadzącego i protokolanta.</w:t>
      </w:r>
    </w:p>
    <w:p w:rsidR="00AF1EA3" w:rsidRPr="00D82CE5" w:rsidRDefault="00D932DA" w:rsidP="002D5834">
      <w:pPr>
        <w:pStyle w:val="Ustp"/>
        <w:numPr>
          <w:ilvl w:val="0"/>
          <w:numId w:val="12"/>
        </w:numPr>
        <w:spacing w:before="120"/>
        <w:ind w:left="0" w:firstLine="426"/>
        <w:rPr>
          <w:rFonts w:asciiTheme="minorHAnsi" w:hAnsiTheme="minorHAnsi"/>
          <w:color w:val="auto"/>
          <w:szCs w:val="22"/>
          <w:lang w:eastAsia="pl-PL"/>
        </w:rPr>
      </w:pPr>
      <w:r w:rsidRPr="00D82CE5">
        <w:rPr>
          <w:rFonts w:asciiTheme="minorHAnsi" w:hAnsiTheme="minorHAnsi"/>
          <w:color w:val="auto"/>
          <w:szCs w:val="22"/>
          <w:lang w:eastAsia="pl-PL"/>
        </w:rPr>
        <w:t xml:space="preserve">Protokół sporządza protokolant w ciągu 7 dni od daty odbycia posiedzenia i wykłada w sekretariacie do zapoznania się z nim przez nauczycieli. W sytuacji zawieszenia zajęć protokół Rady Pedagogicznej przekazywany jest do zapoznania się wszystkich członkom rady Pedagogicznej drogą elektroniczną. </w:t>
      </w:r>
    </w:p>
    <w:p w:rsidR="00AF1EA3" w:rsidRPr="00D82CE5" w:rsidRDefault="00D932DA" w:rsidP="002D5834">
      <w:pPr>
        <w:pStyle w:val="Ustp"/>
        <w:numPr>
          <w:ilvl w:val="0"/>
          <w:numId w:val="12"/>
        </w:numPr>
        <w:tabs>
          <w:tab w:val="left" w:pos="284"/>
          <w:tab w:val="left" w:pos="851"/>
        </w:tabs>
        <w:spacing w:before="120"/>
        <w:ind w:left="0" w:firstLine="426"/>
        <w:rPr>
          <w:rFonts w:asciiTheme="minorHAnsi" w:hAnsiTheme="minorHAnsi" w:cs="Arial"/>
          <w:bCs/>
          <w:color w:val="auto"/>
          <w:szCs w:val="22"/>
          <w:lang w:eastAsia="pl-PL"/>
        </w:rPr>
      </w:pP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>Członkowie Rady zobowiązani są w terminie do 7 dni od sporządzenia protokołu do zapoznania się z jego treścią</w:t>
      </w:r>
      <w:r w:rsidR="00262306"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 </w:t>
      </w: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>i</w:t>
      </w:r>
      <w:r w:rsidR="00262306"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 </w:t>
      </w: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>pisemnego zgłoszenia ewentualnych poprawek</w:t>
      </w:r>
      <w:r w:rsidR="00AF1EA3"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 </w:t>
      </w: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>Przewodniczącem</w:t>
      </w:r>
      <w:r w:rsidR="00BA4B9D" w:rsidRPr="00D82CE5">
        <w:rPr>
          <w:rFonts w:asciiTheme="minorHAnsi" w:hAnsiTheme="minorHAnsi" w:cs="Arial"/>
          <w:bCs/>
          <w:color w:val="auto"/>
          <w:szCs w:val="22"/>
          <w:lang w:eastAsia="pl-PL"/>
        </w:rPr>
        <w:t>u</w:t>
      </w: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 Rady. </w:t>
      </w:r>
    </w:p>
    <w:p w:rsidR="00AF1EA3" w:rsidRPr="00D82CE5" w:rsidRDefault="00D932DA" w:rsidP="002D5834">
      <w:pPr>
        <w:pStyle w:val="Ustp"/>
        <w:numPr>
          <w:ilvl w:val="0"/>
          <w:numId w:val="12"/>
        </w:numPr>
        <w:tabs>
          <w:tab w:val="left" w:pos="284"/>
          <w:tab w:val="left" w:pos="851"/>
        </w:tabs>
        <w:spacing w:before="120"/>
        <w:ind w:left="0" w:firstLine="426"/>
        <w:rPr>
          <w:rFonts w:asciiTheme="minorHAnsi" w:hAnsiTheme="minorHAnsi" w:cs="Arial"/>
          <w:bCs/>
          <w:color w:val="auto"/>
          <w:szCs w:val="22"/>
          <w:lang w:eastAsia="pl-PL"/>
        </w:rPr>
      </w:pPr>
      <w:r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Rada na następnym zebraniu decyduje o wprowadzeniu zgłoszonych poprawek do protokołu. </w:t>
      </w:r>
    </w:p>
    <w:p w:rsidR="00D932DA" w:rsidRPr="00D82CE5" w:rsidRDefault="0012589E" w:rsidP="002D5834">
      <w:pPr>
        <w:pStyle w:val="Ustp"/>
        <w:numPr>
          <w:ilvl w:val="0"/>
          <w:numId w:val="12"/>
        </w:numPr>
        <w:tabs>
          <w:tab w:val="left" w:pos="284"/>
          <w:tab w:val="left" w:pos="851"/>
        </w:tabs>
        <w:spacing w:before="120"/>
        <w:ind w:left="0" w:firstLine="426"/>
        <w:rPr>
          <w:rFonts w:asciiTheme="minorHAnsi" w:hAnsiTheme="minorHAnsi" w:cs="Arial"/>
          <w:bCs/>
          <w:color w:val="auto"/>
          <w:szCs w:val="22"/>
          <w:lang w:eastAsia="pl-PL"/>
        </w:rPr>
      </w:pPr>
      <w:r w:rsidRPr="00D82CE5">
        <w:rPr>
          <w:rFonts w:asciiTheme="minorHAnsi" w:hAnsiTheme="minorHAnsi" w:cs="Arial"/>
          <w:bCs/>
          <w:color w:val="auto"/>
          <w:szCs w:val="22"/>
          <w:lang w:val="pl-PL" w:eastAsia="pl-PL"/>
        </w:rPr>
        <w:t>P</w:t>
      </w:r>
      <w:r w:rsidR="00D932DA" w:rsidRPr="00D82CE5">
        <w:rPr>
          <w:rFonts w:asciiTheme="minorHAnsi" w:hAnsiTheme="minorHAnsi" w:cs="Arial"/>
          <w:bCs/>
          <w:color w:val="auto"/>
          <w:szCs w:val="22"/>
          <w:lang w:eastAsia="pl-PL"/>
        </w:rPr>
        <w:t>rzyjęcie protokołu</w:t>
      </w:r>
      <w:r w:rsidR="008A5DD6" w:rsidRPr="00D82CE5">
        <w:rPr>
          <w:rFonts w:asciiTheme="minorHAnsi" w:hAnsiTheme="minorHAnsi" w:cs="Arial"/>
          <w:bCs/>
          <w:color w:val="auto"/>
          <w:szCs w:val="22"/>
          <w:lang w:eastAsia="pl-PL"/>
        </w:rPr>
        <w:t xml:space="preserve"> następuje w formie głosowania</w:t>
      </w:r>
      <w:r w:rsidR="008A5DD6" w:rsidRPr="00D82CE5">
        <w:rPr>
          <w:rFonts w:asciiTheme="minorHAnsi" w:hAnsiTheme="minorHAnsi" w:cs="Arial"/>
          <w:bCs/>
          <w:color w:val="auto"/>
          <w:szCs w:val="22"/>
          <w:lang w:val="pl-PL" w:eastAsia="pl-PL"/>
        </w:rPr>
        <w:t>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BB1D12" w:rsidRPr="00D82CE5">
        <w:rPr>
          <w:b/>
        </w:rPr>
        <w:t xml:space="preserve">1. </w:t>
      </w:r>
      <w:r w:rsidR="00D932DA" w:rsidRPr="00D82CE5">
        <w:rPr>
          <w:b/>
        </w:rPr>
        <w:t>Obecność</w:t>
      </w:r>
      <w:r w:rsidR="00D932DA" w:rsidRPr="00D82CE5">
        <w:t xml:space="preserve"> nauczycieli w posiedzeniach Rady Pedagogicznej jest odnotowywana na liście obecności przez złożenie własnoręcznego podpisu. Członek Rady Pedagogicznej usp</w:t>
      </w:r>
      <w:r w:rsidR="00BB1D12" w:rsidRPr="00D82CE5">
        <w:t>rawiedliwia swoją nieobecność u </w:t>
      </w:r>
      <w:r w:rsidR="00D932DA" w:rsidRPr="00D82CE5">
        <w:t>przewodniczącego przed rozpoczęciem posiedzenia. W przypadku posiedzenia Rady Pedagogicznej w formie telekonferencji, czatu lub z wykorzystaniem innych komunikatorów obecność jest potwierdzana poprzez logowanie się we wskazanym komunikatorze.</w:t>
      </w:r>
    </w:p>
    <w:p w:rsidR="00D932DA" w:rsidRPr="00D82CE5" w:rsidRDefault="00D932DA" w:rsidP="002D5834">
      <w:pPr>
        <w:pStyle w:val="Ustp"/>
        <w:numPr>
          <w:ilvl w:val="0"/>
          <w:numId w:val="13"/>
        </w:numPr>
        <w:spacing w:before="120"/>
        <w:ind w:left="0" w:firstLine="426"/>
        <w:rPr>
          <w:rFonts w:asciiTheme="minorHAnsi" w:hAnsiTheme="minorHAnsi"/>
          <w:b/>
          <w:bCs/>
          <w:color w:val="auto"/>
          <w:szCs w:val="22"/>
          <w:lang w:eastAsia="pl-PL"/>
        </w:rPr>
      </w:pPr>
      <w:r w:rsidRPr="00D82CE5">
        <w:rPr>
          <w:rFonts w:asciiTheme="minorHAnsi" w:hAnsiTheme="minorHAnsi"/>
          <w:bCs/>
          <w:color w:val="auto"/>
          <w:szCs w:val="22"/>
          <w:lang w:eastAsia="pl-PL"/>
        </w:rPr>
        <w:t xml:space="preserve">Nieusprawiedliwiona nieobecność na Radzie Pedagogicznej traktowana jest jako nieobecność w pracy </w:t>
      </w:r>
      <w:r w:rsidR="00E83A75" w:rsidRPr="00D82CE5">
        <w:rPr>
          <w:rFonts w:asciiTheme="minorHAnsi" w:hAnsiTheme="minorHAnsi"/>
          <w:bCs/>
          <w:color w:val="auto"/>
          <w:szCs w:val="22"/>
          <w:lang w:eastAsia="pl-PL"/>
        </w:rPr>
        <w:t>z</w:t>
      </w:r>
      <w:r w:rsidRPr="00D82CE5">
        <w:rPr>
          <w:rFonts w:asciiTheme="minorHAnsi" w:hAnsiTheme="minorHAnsi"/>
          <w:bCs/>
          <w:color w:val="auto"/>
          <w:szCs w:val="22"/>
          <w:lang w:eastAsia="pl-PL"/>
        </w:rPr>
        <w:t xml:space="preserve"> wszystkimi jej konsekwencjami.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BB1D12" w:rsidRPr="00D82CE5">
        <w:rPr>
          <w:b/>
        </w:rPr>
        <w:t>1.</w:t>
      </w:r>
      <w:r w:rsidR="00BB1D12" w:rsidRPr="00D82CE5">
        <w:t xml:space="preserve"> </w:t>
      </w:r>
      <w:r w:rsidR="00D932DA" w:rsidRPr="00D82CE5">
        <w:t>Do wglądu do księgi protokołów posiedzeń Rady Pedagogicznej upoważnieni są: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Dyrektor;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inne osoby sprawujące nadzór pedagogiczny w szkole;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nauczyciele – członkowie Rady Pedagogicznej;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osoby zaproszone, biorące udział w posiedzeniu Rady w dotyczącym ich zakresie;</w:t>
      </w:r>
    </w:p>
    <w:p w:rsidR="00D932DA" w:rsidRPr="00D82CE5" w:rsidRDefault="00D932DA" w:rsidP="002A6C55">
      <w:pPr>
        <w:pStyle w:val="Punkt"/>
        <w:ind w:left="0" w:firstLine="284"/>
        <w:rPr>
          <w:rFonts w:asciiTheme="minorHAnsi" w:hAnsiTheme="minorHAnsi"/>
        </w:rPr>
      </w:pPr>
      <w:r w:rsidRPr="00D82CE5">
        <w:rPr>
          <w:rFonts w:asciiTheme="minorHAnsi" w:hAnsiTheme="minorHAnsi"/>
        </w:rPr>
        <w:t>przedstawiciele Kuratorium w zakresie określonym w upoważnieniu do dokonywania kontroli lub prowadzenia ewaluacji zewnętrznej.</w:t>
      </w:r>
    </w:p>
    <w:p w:rsidR="00D932DA" w:rsidRPr="00D82CE5" w:rsidRDefault="00BA4B9D" w:rsidP="00BF3705">
      <w:pPr>
        <w:pStyle w:val="Paragraf"/>
        <w:rPr>
          <w:b/>
        </w:rPr>
      </w:pPr>
      <w:r w:rsidRPr="00D82CE5">
        <w:t xml:space="preserve"> </w:t>
      </w:r>
      <w:r w:rsidR="00D932DA" w:rsidRPr="00D82CE5">
        <w:t>Nauczyciele są zobowiązani do nieujawnienia spraw poruszanych na posiedzeniach Rady Pedagogicznej, które mogą naruszać dobro osobiste uczniów lub ich rodziców, a także nauczycieli i innych pracowników szkoły.</w:t>
      </w:r>
      <w:r w:rsidR="00D932DA" w:rsidRPr="00D82CE5">
        <w:rPr>
          <w:b/>
        </w:rPr>
        <w:t> 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>Księga protokołów jest dokumentem stwierdzającym pracę Rady Pedagogicznej. Wszystkie strony księgi są ponumerowane narastająco, przedziurkowane i przesznurowanie, a węzeł jest opieczętowany. Strona tytułowa i ostatnia księgi protokołów zawiera pieczęć urzędową szkoły oraz pieczęć i podpis Dyrektora szkoły. Po zakończeniu danej księgi wpisuje się formułę: „Księga protokołów zawiera ................ stron oraz protokoły od .........................do ............ za rok szkolny………..” i przekazuje się ją do archiwum szkoły.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rPr>
          <w:b/>
        </w:rPr>
        <w:t> </w:t>
      </w:r>
      <w:r w:rsidR="00D932DA" w:rsidRPr="00D82CE5">
        <w:t>Zmiany w niniejszym regulaminie wprowadza się w trybie jego uchwalenia.</w:t>
      </w:r>
    </w:p>
    <w:p w:rsidR="00D932DA" w:rsidRPr="00D82CE5" w:rsidRDefault="00BA4B9D" w:rsidP="00BF3705">
      <w:pPr>
        <w:pStyle w:val="Paragraf"/>
      </w:pPr>
      <w:r w:rsidRPr="00D82CE5">
        <w:t xml:space="preserve"> </w:t>
      </w:r>
      <w:r w:rsidR="00D932DA" w:rsidRPr="00D82CE5">
        <w:t xml:space="preserve">Regulamin niniejszy uchwalono na posiedzeniu Rady Pedagogicznej </w:t>
      </w:r>
      <w:r w:rsidR="008A5DD6" w:rsidRPr="00D82CE5">
        <w:t xml:space="preserve">Szkoły Podstawowej nr 2 im. Bohaterów 10 Sudeckiej Dywizji Piechoty w Lwówku </w:t>
      </w:r>
      <w:r w:rsidR="00022591" w:rsidRPr="00D82CE5">
        <w:t>Śląskim</w:t>
      </w:r>
      <w:r w:rsidR="00D932DA" w:rsidRPr="00D82CE5">
        <w:t xml:space="preserve"> w dniu </w:t>
      </w:r>
      <w:r w:rsidR="008A5DD6" w:rsidRPr="00D82CE5">
        <w:t>28</w:t>
      </w:r>
      <w:r w:rsidR="00BB1D12" w:rsidRPr="00D82CE5">
        <w:t xml:space="preserve"> sierpnia </w:t>
      </w:r>
      <w:r w:rsidR="008A5DD6" w:rsidRPr="00D82CE5">
        <w:t>2020 r.</w:t>
      </w: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b/>
          <w:bCs/>
          <w:lang w:eastAsia="pl-PL"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b/>
          <w:bCs/>
          <w:lang w:eastAsia="pl-PL"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b/>
          <w:bCs/>
          <w:lang w:eastAsia="pl-PL"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b/>
          <w:bCs/>
          <w:lang w:eastAsia="pl-PL"/>
        </w:rPr>
      </w:pPr>
      <w:r w:rsidRPr="00D82CE5">
        <w:rPr>
          <w:rFonts w:asciiTheme="minorHAnsi" w:eastAsia="Times New Roman" w:hAnsiTheme="minorHAnsi" w:cs="Arial"/>
          <w:b/>
          <w:bCs/>
          <w:lang w:eastAsia="pl-PL"/>
        </w:rPr>
        <w:t xml:space="preserve"> …………………………………..                                </w:t>
      </w:r>
      <w:r w:rsidR="00BB1D12" w:rsidRPr="00D82CE5">
        <w:rPr>
          <w:rFonts w:asciiTheme="minorHAnsi" w:eastAsia="Times New Roman" w:hAnsiTheme="minorHAnsi" w:cs="Arial"/>
          <w:b/>
          <w:bCs/>
          <w:lang w:eastAsia="pl-PL"/>
        </w:rPr>
        <w:t xml:space="preserve">                                    </w:t>
      </w:r>
      <w:r w:rsidRPr="00D82CE5">
        <w:rPr>
          <w:rFonts w:asciiTheme="minorHAnsi" w:eastAsia="Times New Roman" w:hAnsiTheme="minorHAnsi" w:cs="Arial"/>
          <w:b/>
          <w:bCs/>
          <w:lang w:eastAsia="pl-PL"/>
        </w:rPr>
        <w:t xml:space="preserve">               ……………………………………</w:t>
      </w:r>
    </w:p>
    <w:p w:rsidR="00D932DA" w:rsidRPr="00D82CE5" w:rsidRDefault="00BB1D12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bCs/>
          <w:lang w:eastAsia="pl-PL"/>
        </w:rPr>
      </w:pPr>
      <w:r w:rsidRPr="00D82CE5">
        <w:rPr>
          <w:rFonts w:asciiTheme="minorHAnsi" w:eastAsia="Times New Roman" w:hAnsiTheme="minorHAnsi" w:cs="Arial"/>
          <w:bCs/>
          <w:lang w:eastAsia="pl-PL"/>
        </w:rPr>
        <w:t xml:space="preserve">  </w:t>
      </w:r>
      <w:r w:rsidR="00D932DA" w:rsidRPr="00D82CE5">
        <w:rPr>
          <w:rFonts w:asciiTheme="minorHAnsi" w:eastAsia="Times New Roman" w:hAnsiTheme="minorHAnsi" w:cs="Arial"/>
          <w:bCs/>
          <w:lang w:eastAsia="pl-PL"/>
        </w:rPr>
        <w:t xml:space="preserve"> / miejscowość, data/                                                                               /podpis Przewodniczącego RP/</w:t>
      </w: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hAnsiTheme="minorHAnsi" w:cs="Calibri"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rPr>
          <w:rFonts w:asciiTheme="minorHAnsi" w:eastAsia="Times New Roman" w:hAnsiTheme="minorHAnsi" w:cs="Arial"/>
          <w:lang w:eastAsia="pl-PL"/>
        </w:rPr>
      </w:pPr>
    </w:p>
    <w:p w:rsidR="00D932DA" w:rsidRPr="00D82CE5" w:rsidRDefault="00D932DA" w:rsidP="00D82CE5">
      <w:pPr>
        <w:spacing w:before="120" w:after="120" w:line="240" w:lineRule="auto"/>
        <w:ind w:firstLine="426"/>
        <w:jc w:val="both"/>
        <w:rPr>
          <w:rFonts w:asciiTheme="minorHAnsi" w:eastAsia="Times New Roman" w:hAnsiTheme="minorHAnsi"/>
          <w:iCs/>
          <w:lang w:eastAsia="pl-PL"/>
        </w:rPr>
      </w:pPr>
      <w:r w:rsidRPr="00D82CE5">
        <w:rPr>
          <w:rFonts w:asciiTheme="minorHAnsi" w:eastAsia="Times New Roman" w:hAnsiTheme="minorHAnsi"/>
          <w:iCs/>
          <w:lang w:eastAsia="pl-PL"/>
        </w:rPr>
        <w:t>Załączniki:</w:t>
      </w:r>
    </w:p>
    <w:p w:rsidR="00D932DA" w:rsidRPr="00D82CE5" w:rsidRDefault="00D932DA" w:rsidP="002D5834">
      <w:pPr>
        <w:numPr>
          <w:ilvl w:val="2"/>
          <w:numId w:val="2"/>
        </w:numPr>
        <w:spacing w:before="120" w:after="120" w:line="240" w:lineRule="auto"/>
        <w:ind w:left="0" w:firstLine="426"/>
        <w:rPr>
          <w:rFonts w:asciiTheme="minorHAnsi" w:eastAsia="Times New Roman" w:hAnsiTheme="minorHAnsi"/>
          <w:iCs/>
          <w:lang w:eastAsia="pl-PL"/>
        </w:rPr>
      </w:pPr>
      <w:r w:rsidRPr="00D82CE5">
        <w:rPr>
          <w:rFonts w:asciiTheme="minorHAnsi" w:eastAsia="Times New Roman" w:hAnsiTheme="minorHAnsi"/>
          <w:iCs/>
          <w:lang w:eastAsia="pl-PL"/>
        </w:rPr>
        <w:t xml:space="preserve">Karta do głosowania na zdalnych posiedzeniach Rady Pedagogicznej  - załącznik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2CE5" w:rsidRPr="00D82CE5" w:rsidTr="00484CF1">
        <w:trPr>
          <w:trHeight w:val="4194"/>
        </w:trPr>
        <w:tc>
          <w:tcPr>
            <w:tcW w:w="9212" w:type="dxa"/>
            <w:shd w:val="clear" w:color="auto" w:fill="auto"/>
          </w:tcPr>
          <w:p w:rsidR="00D932DA" w:rsidRPr="00D82CE5" w:rsidRDefault="00D932DA" w:rsidP="00D82CE5">
            <w:pPr>
              <w:spacing w:before="120" w:after="120" w:line="240" w:lineRule="auto"/>
              <w:ind w:firstLine="426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Karta do głosowania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rPr>
                <w:rFonts w:asciiTheme="minorHAnsi" w:eastAsia="Times New Roman" w:hAnsiTheme="minorHAnsi"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 xml:space="preserve">Dotyczy uchwały: </w:t>
            </w:r>
            <w:r w:rsidR="00BD1113" w:rsidRPr="00D82CE5">
              <w:rPr>
                <w:rFonts w:asciiTheme="minorHAnsi" w:eastAsia="Times New Roman" w:hAnsiTheme="minorHAnsi"/>
                <w:iCs/>
                <w:lang w:eastAsia="pl-PL"/>
              </w:rPr>
              <w:t xml:space="preserve">……………………………………………………………………………………………………………… </w:t>
            </w: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 xml:space="preserve">np. opiniującej przedstawione programy nauczania 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>Imię i nazwisko głosującego: ...............................................................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>Data posiedzenia Rady Pedagogicznej: ......................................................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>Decyzja głosującego:</w:t>
            </w:r>
          </w:p>
          <w:p w:rsidR="00D932DA" w:rsidRPr="00D82CE5" w:rsidRDefault="00A16480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792C75" wp14:editId="39AB7220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92710</wp:posOffset>
                      </wp:positionV>
                      <wp:extent cx="752475" cy="400050"/>
                      <wp:effectExtent l="0" t="0" r="28575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480" w:rsidRDefault="00A16480" w:rsidP="00A16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297.75pt;margin-top:7.3pt;width:59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" fillcolor="white [3201]" strokeweight=".5pt">
                      <v:textbox>
                        <w:txbxContent>
                          <w:p w:rsidR="00A16480" w:rsidRDefault="00A16480" w:rsidP="00A16480"/>
                        </w:txbxContent>
                      </v:textbox>
                    </v:shape>
                  </w:pict>
                </mc:Fallback>
              </mc:AlternateContent>
            </w:r>
            <w:r w:rsidRPr="00D82CE5">
              <w:rPr>
                <w:rFonts w:asciiTheme="minorHAnsi" w:eastAsia="Times New Roman" w:hAnsi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460594" wp14:editId="7650AAF8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92710</wp:posOffset>
                      </wp:positionV>
                      <wp:extent cx="752475" cy="400050"/>
                      <wp:effectExtent l="0" t="0" r="28575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480" w:rsidRDefault="00A16480" w:rsidP="00A16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7" type="#_x0000_t202" style="position:absolute;left:0;text-align:left;margin-left:171.75pt;margin-top:7.3pt;width:5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" fillcolor="white [3201]" strokeweight=".5pt">
                      <v:textbox>
                        <w:txbxContent>
                          <w:p w:rsidR="00A16480" w:rsidRDefault="00A16480" w:rsidP="00A16480"/>
                        </w:txbxContent>
                      </v:textbox>
                    </v:shape>
                  </w:pict>
                </mc:Fallback>
              </mc:AlternateContent>
            </w:r>
            <w:r w:rsidRPr="00D82CE5">
              <w:rPr>
                <w:rFonts w:asciiTheme="minorHAnsi" w:eastAsia="Times New Roman" w:hAnsi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BF2BF" wp14:editId="385C31C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92710</wp:posOffset>
                      </wp:positionV>
                      <wp:extent cx="752475" cy="400050"/>
                      <wp:effectExtent l="0" t="0" r="28575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480" w:rsidRDefault="00A16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57pt;margin-top:7.3pt;width:5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" fillcolor="white [3201]" strokeweight=".5pt">
                      <v:textbox>
                        <w:txbxContent>
                          <w:p w:rsidR="00A16480" w:rsidRDefault="00A16480"/>
                        </w:txbxContent>
                      </v:textbox>
                    </v:shape>
                  </w:pict>
                </mc:Fallback>
              </mc:AlternateConten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</w:p>
          <w:p w:rsidR="00A16480" w:rsidRPr="00D82CE5" w:rsidRDefault="00A16480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 xml:space="preserve">                                 „za”                                 „przeciw”                          </w:t>
            </w:r>
            <w:r w:rsidR="00A16480" w:rsidRPr="00D82CE5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„</w:t>
            </w:r>
            <w:r w:rsidRPr="00D82CE5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wstrzymuję się”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Pouczenie: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Cs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>W Karcie do głosowania wstawić znak   „x” w jednym polu.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 w:rsidRPr="00D82CE5">
              <w:rPr>
                <w:rFonts w:asciiTheme="minorHAnsi" w:eastAsia="Times New Roman" w:hAnsiTheme="minorHAnsi"/>
                <w:iCs/>
                <w:lang w:eastAsia="pl-PL"/>
              </w:rPr>
              <w:t xml:space="preserve">Kartę odesłać na adres: </w:t>
            </w:r>
            <w:r w:rsidR="00BD1113" w:rsidRPr="00D82CE5">
              <w:rPr>
                <w:rFonts w:asciiTheme="minorHAnsi" w:eastAsia="Times New Roman" w:hAnsiTheme="minorHAnsi"/>
                <w:iCs/>
                <w:lang w:eastAsia="pl-PL"/>
              </w:rPr>
              <w:t>………………………………………..</w:t>
            </w:r>
            <w:r w:rsidRPr="00D82CE5">
              <w:rPr>
                <w:rFonts w:asciiTheme="minorHAnsi" w:eastAsia="Times New Roman" w:hAnsiTheme="minorHAnsi"/>
                <w:i/>
                <w:lang w:eastAsia="pl-PL"/>
              </w:rPr>
              <w:t xml:space="preserve"> </w:t>
            </w:r>
          </w:p>
          <w:p w:rsidR="00D932DA" w:rsidRPr="00D82CE5" w:rsidRDefault="00D932DA" w:rsidP="00D82CE5">
            <w:pPr>
              <w:spacing w:before="120" w:after="120" w:line="240" w:lineRule="auto"/>
              <w:ind w:firstLine="426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</w:p>
        </w:tc>
      </w:tr>
    </w:tbl>
    <w:p w:rsidR="00BA4B9D" w:rsidRPr="00D82CE5" w:rsidRDefault="00BA4B9D" w:rsidP="00D82CE5">
      <w:pPr>
        <w:spacing w:before="120" w:after="120" w:line="240" w:lineRule="auto"/>
        <w:ind w:firstLine="426"/>
        <w:rPr>
          <w:rFonts w:asciiTheme="minorHAnsi" w:hAnsiTheme="minorHAnsi"/>
        </w:rPr>
      </w:pPr>
      <w:bookmarkStart w:id="0" w:name="_GoBack"/>
      <w:bookmarkEnd w:id="0"/>
    </w:p>
    <w:sectPr w:rsidR="00BA4B9D" w:rsidRPr="00D82CE5" w:rsidSect="00022591"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34" w:rsidRDefault="002D5834">
      <w:pPr>
        <w:spacing w:after="0" w:line="240" w:lineRule="auto"/>
      </w:pPr>
      <w:r>
        <w:separator/>
      </w:r>
    </w:p>
  </w:endnote>
  <w:endnote w:type="continuationSeparator" w:id="0">
    <w:p w:rsidR="002D5834" w:rsidRDefault="002D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01250"/>
      <w:docPartObj>
        <w:docPartGallery w:val="Page Numbers (Bottom of Page)"/>
        <w:docPartUnique/>
      </w:docPartObj>
    </w:sdtPr>
    <w:sdtContent>
      <w:p w:rsidR="0023029F" w:rsidRPr="003028EA" w:rsidRDefault="003028EA" w:rsidP="00302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34" w:rsidRPr="002D5834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34" w:rsidRDefault="002D5834">
      <w:pPr>
        <w:spacing w:after="0" w:line="240" w:lineRule="auto"/>
      </w:pPr>
      <w:r>
        <w:separator/>
      </w:r>
    </w:p>
  </w:footnote>
  <w:footnote w:type="continuationSeparator" w:id="0">
    <w:p w:rsidR="002D5834" w:rsidRDefault="002D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C0"/>
    <w:multiLevelType w:val="hybridMultilevel"/>
    <w:tmpl w:val="0846B0D4"/>
    <w:lvl w:ilvl="0" w:tplc="2E189D68">
      <w:start w:val="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0EDB"/>
    <w:multiLevelType w:val="hybridMultilevel"/>
    <w:tmpl w:val="288E1E6A"/>
    <w:lvl w:ilvl="0" w:tplc="2E189D68">
      <w:start w:val="2"/>
      <w:numFmt w:val="decimal"/>
      <w:lvlText w:val="%1."/>
      <w:lvlJc w:val="left"/>
      <w:pPr>
        <w:ind w:left="1429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F5BF9"/>
    <w:multiLevelType w:val="hybridMultilevel"/>
    <w:tmpl w:val="755A945A"/>
    <w:lvl w:ilvl="0" w:tplc="2E189D68">
      <w:start w:val="2"/>
      <w:numFmt w:val="decimal"/>
      <w:lvlText w:val="%1."/>
      <w:lvlJc w:val="left"/>
      <w:pPr>
        <w:ind w:left="1429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75496F"/>
    <w:multiLevelType w:val="hybridMultilevel"/>
    <w:tmpl w:val="F036CDDA"/>
    <w:lvl w:ilvl="0" w:tplc="2E189D68">
      <w:start w:val="2"/>
      <w:numFmt w:val="decimal"/>
      <w:lvlText w:val="%1."/>
      <w:lvlJc w:val="left"/>
      <w:pPr>
        <w:ind w:left="1571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96451A"/>
    <w:multiLevelType w:val="hybridMultilevel"/>
    <w:tmpl w:val="959A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329C"/>
    <w:multiLevelType w:val="hybridMultilevel"/>
    <w:tmpl w:val="9DA65D66"/>
    <w:lvl w:ilvl="0" w:tplc="2E189D68">
      <w:start w:val="2"/>
      <w:numFmt w:val="decimal"/>
      <w:lvlText w:val="%1."/>
      <w:lvlJc w:val="left"/>
      <w:pPr>
        <w:ind w:left="1287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00B04"/>
    <w:multiLevelType w:val="hybridMultilevel"/>
    <w:tmpl w:val="2124B7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0C8DF5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E03320"/>
    <w:multiLevelType w:val="multilevel"/>
    <w:tmpl w:val="0CA45FD0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2"/>
      <w:numFmt w:val="decimal"/>
      <w:lvlText w:val="%3."/>
      <w:lvlJc w:val="left"/>
      <w:pPr>
        <w:ind w:left="0" w:firstLine="68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FC6215"/>
    <w:multiLevelType w:val="multilevel"/>
    <w:tmpl w:val="24565BC0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097F39"/>
    <w:multiLevelType w:val="hybridMultilevel"/>
    <w:tmpl w:val="ED7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2DD1"/>
    <w:multiLevelType w:val="hybridMultilevel"/>
    <w:tmpl w:val="B7609590"/>
    <w:lvl w:ilvl="0" w:tplc="2E189D68">
      <w:start w:val="2"/>
      <w:numFmt w:val="decimal"/>
      <w:lvlText w:val="%1."/>
      <w:lvlJc w:val="left"/>
      <w:pPr>
        <w:ind w:left="1429" w:hanging="36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A"/>
    <w:rsid w:val="0000734D"/>
    <w:rsid w:val="00022591"/>
    <w:rsid w:val="0012589E"/>
    <w:rsid w:val="00204A44"/>
    <w:rsid w:val="00214B8D"/>
    <w:rsid w:val="0021618C"/>
    <w:rsid w:val="0023029F"/>
    <w:rsid w:val="00255203"/>
    <w:rsid w:val="00262306"/>
    <w:rsid w:val="002A6C55"/>
    <w:rsid w:val="002B3949"/>
    <w:rsid w:val="002D5834"/>
    <w:rsid w:val="003028EA"/>
    <w:rsid w:val="0031601F"/>
    <w:rsid w:val="003F4868"/>
    <w:rsid w:val="00417E2C"/>
    <w:rsid w:val="00441319"/>
    <w:rsid w:val="00484CF1"/>
    <w:rsid w:val="0049540F"/>
    <w:rsid w:val="00520B81"/>
    <w:rsid w:val="00521E82"/>
    <w:rsid w:val="006C41AB"/>
    <w:rsid w:val="00704063"/>
    <w:rsid w:val="0083067C"/>
    <w:rsid w:val="0085464E"/>
    <w:rsid w:val="008A5DD6"/>
    <w:rsid w:val="008C5F79"/>
    <w:rsid w:val="00941B4D"/>
    <w:rsid w:val="00945D26"/>
    <w:rsid w:val="009B7557"/>
    <w:rsid w:val="009B7FD3"/>
    <w:rsid w:val="009C2DFE"/>
    <w:rsid w:val="009F15B6"/>
    <w:rsid w:val="00A16480"/>
    <w:rsid w:val="00A165A3"/>
    <w:rsid w:val="00A457C5"/>
    <w:rsid w:val="00AF1EA3"/>
    <w:rsid w:val="00B271D3"/>
    <w:rsid w:val="00BA2F3E"/>
    <w:rsid w:val="00BA4B9D"/>
    <w:rsid w:val="00BB1D12"/>
    <w:rsid w:val="00BC294A"/>
    <w:rsid w:val="00BD1113"/>
    <w:rsid w:val="00BF3705"/>
    <w:rsid w:val="00BF5227"/>
    <w:rsid w:val="00C00752"/>
    <w:rsid w:val="00C25897"/>
    <w:rsid w:val="00C41FD4"/>
    <w:rsid w:val="00CB5976"/>
    <w:rsid w:val="00D42081"/>
    <w:rsid w:val="00D82CE5"/>
    <w:rsid w:val="00D932DA"/>
    <w:rsid w:val="00DE5909"/>
    <w:rsid w:val="00DF6188"/>
    <w:rsid w:val="00E32B52"/>
    <w:rsid w:val="00E83A75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9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link w:val="Nagwek2Znak"/>
    <w:qFormat/>
    <w:rsid w:val="00D93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B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B9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4B9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B9D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B9D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32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D932DA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932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32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932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32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932D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32DA"/>
    <w:pPr>
      <w:ind w:left="708"/>
    </w:pPr>
  </w:style>
  <w:style w:type="character" w:styleId="Hipercze">
    <w:name w:val="Hyperlink"/>
    <w:uiPriority w:val="99"/>
    <w:unhideWhenUsed/>
    <w:rsid w:val="00D932D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932DA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D9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32DA"/>
    <w:pPr>
      <w:spacing w:after="0" w:line="240" w:lineRule="auto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D932DA"/>
    <w:rPr>
      <w:rFonts w:ascii="Arial" w:eastAsia="Times New Roman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9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uiPriority w:val="9"/>
    <w:semiHidden/>
    <w:rsid w:val="00BA4B9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Ustp">
    <w:name w:val="Ustęp"/>
    <w:basedOn w:val="Nagwek3"/>
    <w:qFormat/>
    <w:rsid w:val="00BA4B9D"/>
    <w:pPr>
      <w:keepLines/>
      <w:spacing w:after="120" w:line="240" w:lineRule="auto"/>
      <w:jc w:val="both"/>
    </w:pPr>
    <w:rPr>
      <w:rFonts w:ascii="Cambria" w:hAnsi="Cambria"/>
      <w:b w:val="0"/>
      <w:bCs w:val="0"/>
      <w:noProof/>
      <w:color w:val="000000"/>
      <w:sz w:val="22"/>
      <w:szCs w:val="24"/>
    </w:rPr>
  </w:style>
  <w:style w:type="paragraph" w:customStyle="1" w:styleId="Tiret">
    <w:name w:val="Tiret"/>
    <w:basedOn w:val="Nagwek6"/>
    <w:qFormat/>
    <w:rsid w:val="00BA4B9D"/>
    <w:pPr>
      <w:keepNext/>
      <w:keepLines/>
      <w:numPr>
        <w:ilvl w:val="5"/>
        <w:numId w:val="4"/>
      </w:numPr>
      <w:spacing w:before="40" w:after="0" w:line="240" w:lineRule="auto"/>
      <w:jc w:val="both"/>
    </w:pPr>
    <w:rPr>
      <w:rFonts w:ascii="Cambria" w:hAnsi="Cambria"/>
      <w:b w:val="0"/>
      <w:bCs w:val="0"/>
      <w:noProof/>
    </w:rPr>
  </w:style>
  <w:style w:type="paragraph" w:customStyle="1" w:styleId="Punkt">
    <w:name w:val="Punkt"/>
    <w:basedOn w:val="Nagwek4"/>
    <w:autoRedefine/>
    <w:qFormat/>
    <w:rsid w:val="00255203"/>
    <w:pPr>
      <w:keepNext w:val="0"/>
      <w:numPr>
        <w:ilvl w:val="3"/>
        <w:numId w:val="4"/>
      </w:numPr>
      <w:tabs>
        <w:tab w:val="left" w:pos="284"/>
      </w:tabs>
      <w:spacing w:before="120" w:after="120" w:line="240" w:lineRule="auto"/>
      <w:jc w:val="both"/>
    </w:pPr>
    <w:rPr>
      <w:rFonts w:ascii="Cambria" w:hAnsi="Cambria"/>
      <w:b w:val="0"/>
      <w:bCs w:val="0"/>
      <w:iCs/>
      <w:noProof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BA4B9D"/>
    <w:pPr>
      <w:keepNext/>
      <w:keepLines/>
      <w:numPr>
        <w:ilvl w:val="4"/>
        <w:numId w:val="4"/>
      </w:numPr>
      <w:spacing w:before="40" w:after="0" w:line="240" w:lineRule="auto"/>
      <w:jc w:val="both"/>
    </w:pPr>
    <w:rPr>
      <w:rFonts w:ascii="Cambria" w:hAnsi="Cambria"/>
      <w:b w:val="0"/>
      <w:bCs w:val="0"/>
      <w:i w:val="0"/>
      <w:iCs w:val="0"/>
      <w:noProof/>
      <w:color w:val="000000"/>
      <w:sz w:val="22"/>
      <w:szCs w:val="22"/>
    </w:rPr>
  </w:style>
  <w:style w:type="paragraph" w:customStyle="1" w:styleId="Paragraf">
    <w:name w:val="Paragraf"/>
    <w:basedOn w:val="Nagwek2"/>
    <w:autoRedefine/>
    <w:qFormat/>
    <w:rsid w:val="00BF3705"/>
    <w:pPr>
      <w:numPr>
        <w:ilvl w:val="1"/>
        <w:numId w:val="4"/>
      </w:numPr>
      <w:spacing w:before="120" w:beforeAutospacing="0" w:after="120" w:afterAutospacing="0"/>
      <w:ind w:left="0" w:firstLine="425"/>
      <w:jc w:val="both"/>
      <w:outlineLvl w:val="9"/>
    </w:pPr>
    <w:rPr>
      <w:rFonts w:asciiTheme="minorHAnsi" w:hAnsiTheme="minorHAnsi" w:cs="Arial"/>
      <w:b w:val="0"/>
      <w:noProof/>
      <w:sz w:val="22"/>
      <w:szCs w:val="22"/>
      <w:lang w:val="pl-PL" w:eastAsia="pl-PL"/>
    </w:rPr>
  </w:style>
  <w:style w:type="paragraph" w:customStyle="1" w:styleId="Rozdzia">
    <w:name w:val="Rozdział"/>
    <w:basedOn w:val="Nagwek1"/>
    <w:qFormat/>
    <w:rsid w:val="00BA4B9D"/>
    <w:pPr>
      <w:numPr>
        <w:numId w:val="4"/>
      </w:numPr>
      <w:spacing w:before="360" w:beforeAutospacing="0" w:after="120" w:afterAutospacing="0"/>
      <w:jc w:val="center"/>
    </w:pPr>
    <w:rPr>
      <w:rFonts w:ascii="Cambria" w:hAnsi="Cambria"/>
      <w:bCs w:val="0"/>
      <w:noProof/>
      <w:color w:val="002060"/>
      <w:kern w:val="0"/>
      <w:sz w:val="24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A4B9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A4B9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A4B9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4B9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9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link w:val="Nagwek2Znak"/>
    <w:qFormat/>
    <w:rsid w:val="00D93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B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B9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4B9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B9D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B9D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32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D932DA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932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32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932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32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932D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32DA"/>
    <w:pPr>
      <w:ind w:left="708"/>
    </w:pPr>
  </w:style>
  <w:style w:type="character" w:styleId="Hipercze">
    <w:name w:val="Hyperlink"/>
    <w:uiPriority w:val="99"/>
    <w:unhideWhenUsed/>
    <w:rsid w:val="00D932D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932DA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D9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32DA"/>
    <w:pPr>
      <w:spacing w:after="0" w:line="240" w:lineRule="auto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D932DA"/>
    <w:rPr>
      <w:rFonts w:ascii="Arial" w:eastAsia="Times New Roman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D9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uiPriority w:val="9"/>
    <w:semiHidden/>
    <w:rsid w:val="00BA4B9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Ustp">
    <w:name w:val="Ustęp"/>
    <w:basedOn w:val="Nagwek3"/>
    <w:qFormat/>
    <w:rsid w:val="00BA4B9D"/>
    <w:pPr>
      <w:keepLines/>
      <w:spacing w:after="120" w:line="240" w:lineRule="auto"/>
      <w:jc w:val="both"/>
    </w:pPr>
    <w:rPr>
      <w:rFonts w:ascii="Cambria" w:hAnsi="Cambria"/>
      <w:b w:val="0"/>
      <w:bCs w:val="0"/>
      <w:noProof/>
      <w:color w:val="000000"/>
      <w:sz w:val="22"/>
      <w:szCs w:val="24"/>
    </w:rPr>
  </w:style>
  <w:style w:type="paragraph" w:customStyle="1" w:styleId="Tiret">
    <w:name w:val="Tiret"/>
    <w:basedOn w:val="Nagwek6"/>
    <w:qFormat/>
    <w:rsid w:val="00BA4B9D"/>
    <w:pPr>
      <w:keepNext/>
      <w:keepLines/>
      <w:numPr>
        <w:ilvl w:val="5"/>
        <w:numId w:val="4"/>
      </w:numPr>
      <w:spacing w:before="40" w:after="0" w:line="240" w:lineRule="auto"/>
      <w:jc w:val="both"/>
    </w:pPr>
    <w:rPr>
      <w:rFonts w:ascii="Cambria" w:hAnsi="Cambria"/>
      <w:b w:val="0"/>
      <w:bCs w:val="0"/>
      <w:noProof/>
    </w:rPr>
  </w:style>
  <w:style w:type="paragraph" w:customStyle="1" w:styleId="Punkt">
    <w:name w:val="Punkt"/>
    <w:basedOn w:val="Nagwek4"/>
    <w:autoRedefine/>
    <w:qFormat/>
    <w:rsid w:val="00255203"/>
    <w:pPr>
      <w:keepNext w:val="0"/>
      <w:numPr>
        <w:ilvl w:val="3"/>
        <w:numId w:val="4"/>
      </w:numPr>
      <w:tabs>
        <w:tab w:val="left" w:pos="284"/>
      </w:tabs>
      <w:spacing w:before="120" w:after="120" w:line="240" w:lineRule="auto"/>
      <w:jc w:val="both"/>
    </w:pPr>
    <w:rPr>
      <w:rFonts w:ascii="Cambria" w:hAnsi="Cambria"/>
      <w:b w:val="0"/>
      <w:bCs w:val="0"/>
      <w:iCs/>
      <w:noProof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BA4B9D"/>
    <w:pPr>
      <w:keepNext/>
      <w:keepLines/>
      <w:numPr>
        <w:ilvl w:val="4"/>
        <w:numId w:val="4"/>
      </w:numPr>
      <w:spacing w:before="40" w:after="0" w:line="240" w:lineRule="auto"/>
      <w:jc w:val="both"/>
    </w:pPr>
    <w:rPr>
      <w:rFonts w:ascii="Cambria" w:hAnsi="Cambria"/>
      <w:b w:val="0"/>
      <w:bCs w:val="0"/>
      <w:i w:val="0"/>
      <w:iCs w:val="0"/>
      <w:noProof/>
      <w:color w:val="000000"/>
      <w:sz w:val="22"/>
      <w:szCs w:val="22"/>
    </w:rPr>
  </w:style>
  <w:style w:type="paragraph" w:customStyle="1" w:styleId="Paragraf">
    <w:name w:val="Paragraf"/>
    <w:basedOn w:val="Nagwek2"/>
    <w:autoRedefine/>
    <w:qFormat/>
    <w:rsid w:val="00BF3705"/>
    <w:pPr>
      <w:numPr>
        <w:ilvl w:val="1"/>
        <w:numId w:val="4"/>
      </w:numPr>
      <w:spacing w:before="120" w:beforeAutospacing="0" w:after="120" w:afterAutospacing="0"/>
      <w:ind w:left="0" w:firstLine="425"/>
      <w:jc w:val="both"/>
      <w:outlineLvl w:val="9"/>
    </w:pPr>
    <w:rPr>
      <w:rFonts w:asciiTheme="minorHAnsi" w:hAnsiTheme="minorHAnsi" w:cs="Arial"/>
      <w:b w:val="0"/>
      <w:noProof/>
      <w:sz w:val="22"/>
      <w:szCs w:val="22"/>
      <w:lang w:val="pl-PL" w:eastAsia="pl-PL"/>
    </w:rPr>
  </w:style>
  <w:style w:type="paragraph" w:customStyle="1" w:styleId="Rozdzia">
    <w:name w:val="Rozdział"/>
    <w:basedOn w:val="Nagwek1"/>
    <w:qFormat/>
    <w:rsid w:val="00BA4B9D"/>
    <w:pPr>
      <w:numPr>
        <w:numId w:val="4"/>
      </w:numPr>
      <w:spacing w:before="360" w:beforeAutospacing="0" w:after="120" w:afterAutospacing="0"/>
      <w:jc w:val="center"/>
    </w:pPr>
    <w:rPr>
      <w:rFonts w:ascii="Cambria" w:hAnsi="Cambria"/>
      <w:bCs w:val="0"/>
      <w:noProof/>
      <w:color w:val="002060"/>
      <w:kern w:val="0"/>
      <w:sz w:val="24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A4B9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A4B9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A4B9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4B9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10-2019&amp;qplikid=4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 z uwzględnieniem zasad zdalnego posiedzenia i zdalnego głosowania</vt:lpstr>
    </vt:vector>
  </TitlesOfParts>
  <Company>ECRK Lex s.c.</Company>
  <LinksUpToDate>false</LinksUpToDate>
  <CharactersWithSpaces>17567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https://www.prawo.vulcan.edu.pl/przegdok.asp?qdatprz=01-10-2019&amp;qplikid=4186</vt:lpwstr>
      </vt:variant>
      <vt:variant>
        <vt:lpwstr>P4186A7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 z uwzględnieniem zasad zdalnego posiedzenia i zdalnego głosowania</dc:title>
  <dc:creator>Elżbieta Linowska</dc:creator>
  <dc:description>Materiał jest własnością Europejskiego Centrum Rozwoju Kadr  Lex S.C.  w Białymstoku. ISBN 978-83-65961-54-9  Wyrażamy zgodę na korzystanie  i przetwarzanie tylko w własnej placówce, która weszła legalnie w posiadanie.  Publikowanie na stronie www jest zabronione prawem!</dc:description>
  <cp:lastModifiedBy>Nauczyciel</cp:lastModifiedBy>
  <cp:revision>6</cp:revision>
  <dcterms:created xsi:type="dcterms:W3CDTF">2020-08-27T18:50:00Z</dcterms:created>
  <dcterms:modified xsi:type="dcterms:W3CDTF">2020-08-27T19:48:00Z</dcterms:modified>
  <cp:category>ISBN: 978-83-65961-54-9</cp:category>
</cp:coreProperties>
</file>